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B7A" w:rsidRDefault="00DD3B7A" w:rsidP="00496868">
      <w:pPr>
        <w:spacing w:after="0" w:line="240" w:lineRule="auto"/>
        <w:jc w:val="center"/>
        <w:rPr>
          <w:rFonts w:ascii="Arial" w:eastAsia="Times New Roman" w:hAnsi="Arial" w:cs="Arial"/>
          <w:b/>
          <w:bCs/>
          <w:color w:val="FF0000"/>
        </w:rPr>
        <w:sectPr w:rsidR="00DD3B7A" w:rsidSect="00DD3B7A">
          <w:pgSz w:w="11906" w:h="16838"/>
          <w:pgMar w:top="567" w:right="567" w:bottom="567" w:left="851" w:header="709" w:footer="709" w:gutter="0"/>
          <w:cols w:num="2" w:sep="1" w:space="709"/>
          <w:docGrid w:linePitch="360"/>
        </w:sectPr>
      </w:pPr>
    </w:p>
    <w:p w:rsidR="00DD3B7A" w:rsidRDefault="00DD3B7A" w:rsidP="00496868">
      <w:pPr>
        <w:spacing w:after="0" w:line="240" w:lineRule="auto"/>
        <w:jc w:val="center"/>
        <w:rPr>
          <w:rFonts w:ascii="Arial" w:eastAsia="Times New Roman" w:hAnsi="Arial" w:cs="Arial"/>
          <w:b/>
          <w:bCs/>
          <w:color w:val="FF0000"/>
        </w:rPr>
        <w:sectPr w:rsidR="00DD3B7A" w:rsidSect="00DD3B7A">
          <w:type w:val="continuous"/>
          <w:pgSz w:w="11906" w:h="16838"/>
          <w:pgMar w:top="567" w:right="567" w:bottom="567" w:left="851" w:header="709" w:footer="709" w:gutter="0"/>
          <w:cols w:sep="1" w:space="709"/>
          <w:docGrid w:linePitch="360"/>
        </w:sectPr>
      </w:pPr>
      <w:r w:rsidRPr="00DD3B7A">
        <w:rPr>
          <w:rFonts w:ascii="Arial" w:eastAsia="Times New Roman" w:hAnsi="Arial" w:cs="Arial"/>
          <w:b/>
          <w:bCs/>
          <w:color w:val="FF0000"/>
          <w:sz w:val="28"/>
        </w:rPr>
        <w:lastRenderedPageBreak/>
        <w:t>DÜZ YAZI TÜRLERİ</w:t>
      </w:r>
      <w:r w:rsidR="00A266B4">
        <w:rPr>
          <w:rFonts w:ascii="Arial" w:eastAsia="Times New Roman" w:hAnsi="Arial" w:cs="Arial"/>
          <w:b/>
          <w:bCs/>
          <w:color w:val="FF0000"/>
          <w:sz w:val="28"/>
        </w:rPr>
        <w:br/>
      </w:r>
      <w:r w:rsidR="00A266B4">
        <w:rPr>
          <w:rFonts w:ascii="Arial" w:eastAsia="Times New Roman" w:hAnsi="Arial" w:cs="Arial"/>
          <w:b/>
          <w:bCs/>
          <w:color w:val="FF0000"/>
          <w:sz w:val="28"/>
        </w:rPr>
        <w:br/>
      </w:r>
    </w:p>
    <w:p w:rsidR="00DD3B7A" w:rsidRPr="00DD3B7A" w:rsidRDefault="00DD3B7A" w:rsidP="00DD3B7A">
      <w:pPr>
        <w:spacing w:after="0" w:line="240" w:lineRule="auto"/>
        <w:rPr>
          <w:rFonts w:ascii="Arial" w:eastAsia="Times New Roman" w:hAnsi="Arial" w:cs="Arial"/>
          <w:b/>
          <w:bCs/>
          <w:color w:val="FF0000"/>
        </w:rPr>
      </w:pPr>
      <w:r w:rsidRPr="00DD3B7A">
        <w:rPr>
          <w:rFonts w:ascii="Arial" w:eastAsia="Times New Roman" w:hAnsi="Arial" w:cs="Arial"/>
          <w:b/>
          <w:bCs/>
          <w:color w:val="FF0000"/>
          <w:sz w:val="24"/>
          <w:szCs w:val="24"/>
        </w:rPr>
        <w:lastRenderedPageBreak/>
        <w:t>Öykü (Hikâye)</w:t>
      </w:r>
      <w:r w:rsidRPr="00DD3B7A">
        <w:rPr>
          <w:rFonts w:ascii="Arial" w:eastAsia="Times New Roman" w:hAnsi="Arial" w:cs="Arial"/>
          <w:color w:val="222222"/>
        </w:rPr>
        <w:br/>
        <w:t>Yaşanmış veya yaşanabilecek olayları kısa, fakat ilgi çekici bir şekilde anlatan yazılara öykü denir. Öyküde ele alınan olayın fazla derinliğine inilmez. Öykü kahramanları sınırlı sayıdadır ve onların kişilikleri üzerinde derinlemesine durulmaz.</w:t>
      </w:r>
      <w:r w:rsidRPr="00DD3B7A">
        <w:rPr>
          <w:rFonts w:ascii="Arial" w:eastAsia="Times New Roman" w:hAnsi="Arial" w:cs="Arial"/>
          <w:color w:val="222222"/>
        </w:rPr>
        <w:br/>
        <w:t> </w:t>
      </w:r>
      <w:r>
        <w:rPr>
          <w:rFonts w:ascii="Arial" w:eastAsia="Times New Roman" w:hAnsi="Arial" w:cs="Arial"/>
        </w:rPr>
        <w:br/>
      </w:r>
      <w:r w:rsidRPr="00DD3B7A">
        <w:rPr>
          <w:rFonts w:ascii="Arial" w:eastAsia="Times New Roman" w:hAnsi="Arial" w:cs="Arial"/>
          <w:b/>
          <w:bCs/>
          <w:color w:val="FF0000"/>
          <w:sz w:val="24"/>
        </w:rPr>
        <w:t>Roman</w:t>
      </w:r>
      <w:r>
        <w:rPr>
          <w:rFonts w:ascii="Arial" w:eastAsia="Times New Roman" w:hAnsi="Arial" w:cs="Arial"/>
          <w:color w:val="222222"/>
        </w:rPr>
        <w:t xml:space="preserve">: </w:t>
      </w:r>
      <w:r w:rsidRPr="00DD3B7A">
        <w:rPr>
          <w:rFonts w:ascii="Arial" w:eastAsia="Times New Roman" w:hAnsi="Arial" w:cs="Arial"/>
          <w:color w:val="222222"/>
        </w:rPr>
        <w:t>Hayattan alınan veya hayalde kurulan, bir başka ifadeyle olmuş veya olması mümkün olan olayları, gerçeğe yakın ve ayrıntılı bir biçimde anlatan yazı türüdür.</w:t>
      </w:r>
      <w:r>
        <w:rPr>
          <w:rFonts w:ascii="Arial" w:eastAsia="Times New Roman" w:hAnsi="Arial" w:cs="Arial"/>
        </w:rPr>
        <w:br/>
      </w:r>
      <w:r>
        <w:rPr>
          <w:rFonts w:ascii="Arial" w:eastAsia="Times New Roman" w:hAnsi="Arial" w:cs="Arial"/>
          <w:color w:val="222222"/>
        </w:rPr>
        <w:t xml:space="preserve">          </w:t>
      </w:r>
      <w:r w:rsidRPr="00DD3B7A">
        <w:rPr>
          <w:rFonts w:ascii="Arial" w:eastAsia="Times New Roman" w:hAnsi="Arial" w:cs="Arial"/>
          <w:color w:val="222222"/>
        </w:rPr>
        <w:t>Romanın başlıca özelliği uzun olması, kişilerin sayıca çok olması ve bu kişilerin hayatlarının ayrıntılı bir şekilde anlatılmasıdır.</w:t>
      </w:r>
      <w:r>
        <w:rPr>
          <w:rFonts w:ascii="Arial" w:eastAsia="Times New Roman" w:hAnsi="Arial" w:cs="Arial"/>
        </w:rPr>
        <w:br/>
        <w:t xml:space="preserve">       </w:t>
      </w:r>
      <w:r w:rsidRPr="00DD3B7A">
        <w:rPr>
          <w:rFonts w:ascii="Arial" w:eastAsia="Times New Roman" w:hAnsi="Arial" w:cs="Arial"/>
          <w:color w:val="222222"/>
        </w:rPr>
        <w:t>Roman, hikâyeye göre daha uzundur, kişi sayısı da daha fazladır.</w:t>
      </w:r>
      <w:r>
        <w:rPr>
          <w:rFonts w:ascii="Arial" w:eastAsia="Times New Roman" w:hAnsi="Arial" w:cs="Arial"/>
        </w:rPr>
        <w:br/>
      </w:r>
      <w:r>
        <w:rPr>
          <w:rFonts w:ascii="Arial" w:eastAsia="Times New Roman" w:hAnsi="Arial" w:cs="Arial"/>
        </w:rPr>
        <w:br/>
      </w:r>
      <w:r w:rsidRPr="00DD3B7A">
        <w:rPr>
          <w:rFonts w:ascii="Arial" w:eastAsia="Times New Roman" w:hAnsi="Arial" w:cs="Arial"/>
          <w:b/>
          <w:bCs/>
          <w:color w:val="FF0000"/>
          <w:sz w:val="24"/>
        </w:rPr>
        <w:t>Masal</w:t>
      </w:r>
      <w:r>
        <w:rPr>
          <w:rFonts w:ascii="Arial" w:eastAsia="Times New Roman" w:hAnsi="Arial" w:cs="Arial"/>
          <w:color w:val="222222"/>
        </w:rPr>
        <w:t xml:space="preserve">: </w:t>
      </w:r>
      <w:r w:rsidRPr="00DD3B7A">
        <w:rPr>
          <w:rFonts w:ascii="Arial" w:eastAsia="Times New Roman" w:hAnsi="Arial" w:cs="Arial"/>
          <w:color w:val="222222"/>
        </w:rPr>
        <w:t xml:space="preserve">Genellikle halkın, hayal dünyasında oluşturduğu ağızdan </w:t>
      </w:r>
      <w:proofErr w:type="spellStart"/>
      <w:r w:rsidRPr="00DD3B7A">
        <w:rPr>
          <w:rFonts w:ascii="Arial" w:eastAsia="Times New Roman" w:hAnsi="Arial" w:cs="Arial"/>
          <w:color w:val="222222"/>
        </w:rPr>
        <w:t>ağıza</w:t>
      </w:r>
      <w:proofErr w:type="spellEnd"/>
      <w:r w:rsidRPr="00DD3B7A">
        <w:rPr>
          <w:rFonts w:ascii="Arial" w:eastAsia="Times New Roman" w:hAnsi="Arial" w:cs="Arial"/>
          <w:color w:val="222222"/>
        </w:rPr>
        <w:t>, kuşaktan kuşağa sürüp gelen, doğa dışı varlıklara yer verip çoğunlukla insanların belli olmayan bir yerde ve zamanda başından geçen, olağan dışı olayları aktaran bir anlatı türüdür.</w:t>
      </w:r>
      <w:r>
        <w:rPr>
          <w:rFonts w:ascii="Arial" w:eastAsia="Times New Roman" w:hAnsi="Arial" w:cs="Arial"/>
        </w:rPr>
        <w:br/>
        <w:t xml:space="preserve">      </w:t>
      </w:r>
      <w:r w:rsidRPr="00DD3B7A">
        <w:rPr>
          <w:rFonts w:ascii="Arial" w:eastAsia="Times New Roman" w:hAnsi="Arial" w:cs="Arial"/>
          <w:color w:val="222222"/>
        </w:rPr>
        <w:t>Masal, sözlü edebiyat ürünüdür ve kimin tarafından üretildiği belli değildir. Masallarda tekerlemeler bulunur. Masalların sonunda iyiler ödüllendirilir, kötüler cezalandırılır.</w:t>
      </w:r>
    </w:p>
    <w:p w:rsidR="00DD3B7A" w:rsidRPr="00DD3B7A" w:rsidRDefault="00DD3B7A" w:rsidP="00DD3B7A">
      <w:pPr>
        <w:spacing w:after="100" w:afterAutospacing="1" w:line="240" w:lineRule="auto"/>
        <w:rPr>
          <w:rFonts w:ascii="Arial" w:eastAsia="Times New Roman" w:hAnsi="Arial" w:cs="Arial"/>
          <w:color w:val="222222"/>
        </w:rPr>
      </w:pPr>
      <w:r>
        <w:rPr>
          <w:rFonts w:ascii="Arial" w:eastAsia="Times New Roman" w:hAnsi="Arial" w:cs="Arial"/>
          <w:b/>
          <w:bCs/>
          <w:color w:val="FF0000"/>
          <w:sz w:val="24"/>
        </w:rPr>
        <w:br/>
      </w:r>
      <w:r w:rsidRPr="00496868">
        <w:rPr>
          <w:rFonts w:ascii="Arial" w:eastAsia="Times New Roman" w:hAnsi="Arial" w:cs="Arial"/>
          <w:b/>
          <w:bCs/>
          <w:color w:val="FF0000"/>
          <w:sz w:val="24"/>
          <w:szCs w:val="24"/>
        </w:rPr>
        <w:t>Deneme</w:t>
      </w:r>
      <w:r w:rsidRPr="00496868">
        <w:rPr>
          <w:rFonts w:ascii="Arial" w:eastAsia="Times New Roman" w:hAnsi="Arial" w:cs="Arial"/>
          <w:b/>
          <w:color w:val="222222"/>
          <w:sz w:val="24"/>
          <w:szCs w:val="24"/>
        </w:rPr>
        <w:t>:</w:t>
      </w:r>
      <w:r>
        <w:rPr>
          <w:rFonts w:ascii="Arial" w:eastAsia="Times New Roman" w:hAnsi="Arial" w:cs="Arial"/>
          <w:color w:val="222222"/>
        </w:rPr>
        <w:t xml:space="preserve"> </w:t>
      </w:r>
      <w:r w:rsidRPr="00DD3B7A">
        <w:rPr>
          <w:rFonts w:ascii="Arial" w:eastAsia="Times New Roman" w:hAnsi="Arial" w:cs="Arial"/>
          <w:color w:val="222222"/>
        </w:rPr>
        <w:t>Bir yaza</w:t>
      </w:r>
      <w:r>
        <w:rPr>
          <w:rFonts w:ascii="Arial" w:eastAsia="Times New Roman" w:hAnsi="Arial" w:cs="Arial"/>
          <w:color w:val="222222"/>
        </w:rPr>
        <w:t>rın, herhangi bir konu üzerinde</w:t>
      </w:r>
      <w:r>
        <w:rPr>
          <w:rFonts w:ascii="Arial" w:eastAsia="Times New Roman" w:hAnsi="Arial" w:cs="Arial"/>
          <w:color w:val="222222"/>
        </w:rPr>
        <w:br/>
      </w:r>
      <w:r w:rsidRPr="00DD3B7A">
        <w:rPr>
          <w:rFonts w:ascii="Arial" w:eastAsia="Times New Roman" w:hAnsi="Arial" w:cs="Arial"/>
          <w:color w:val="222222"/>
        </w:rPr>
        <w:t>özel görüş ve düşüncelerini iddiasız, kesin sonuçlara varmaksızın, yazdığı yazılardır.</w:t>
      </w:r>
      <w:r>
        <w:rPr>
          <w:rFonts w:ascii="Arial" w:eastAsia="Times New Roman" w:hAnsi="Arial" w:cs="Arial"/>
          <w:color w:val="222222"/>
        </w:rPr>
        <w:br/>
        <w:t xml:space="preserve">      </w:t>
      </w:r>
      <w:r w:rsidRPr="00DD3B7A">
        <w:rPr>
          <w:rFonts w:ascii="Arial" w:eastAsia="Times New Roman" w:hAnsi="Arial" w:cs="Arial"/>
          <w:color w:val="222222"/>
        </w:rPr>
        <w:t>Denemede yazar, düşüncelerini kendi kendisiyle konuşuyormuş gibi dile getirir.</w:t>
      </w:r>
      <w:r>
        <w:rPr>
          <w:rFonts w:ascii="Arial" w:eastAsia="Times New Roman" w:hAnsi="Arial" w:cs="Arial"/>
          <w:color w:val="222222"/>
        </w:rPr>
        <w:br/>
        <w:t xml:space="preserve">      </w:t>
      </w:r>
      <w:r w:rsidRPr="00DD3B7A">
        <w:rPr>
          <w:rFonts w:ascii="Arial" w:eastAsia="Times New Roman" w:hAnsi="Arial" w:cs="Arial"/>
          <w:color w:val="222222"/>
        </w:rPr>
        <w:t>Deneme yazarı, konu ile ilgili duygu ve düşüncelerini araştırır; eleştirisini, teklifsiz samimî bir dille yapar.</w:t>
      </w:r>
      <w:r>
        <w:rPr>
          <w:rFonts w:ascii="Arial" w:eastAsia="Times New Roman" w:hAnsi="Arial" w:cs="Arial"/>
          <w:color w:val="222222"/>
        </w:rPr>
        <w:br/>
      </w:r>
      <w:r>
        <w:rPr>
          <w:rFonts w:ascii="Arial" w:eastAsia="Times New Roman" w:hAnsi="Arial" w:cs="Arial"/>
          <w:b/>
          <w:bCs/>
          <w:color w:val="FF0000"/>
        </w:rPr>
        <w:br/>
      </w:r>
      <w:r w:rsidRPr="00DD3B7A">
        <w:rPr>
          <w:rFonts w:ascii="Arial" w:eastAsia="Times New Roman" w:hAnsi="Arial" w:cs="Arial"/>
          <w:b/>
          <w:bCs/>
          <w:color w:val="FF0000"/>
          <w:sz w:val="24"/>
        </w:rPr>
        <w:t>Makale</w:t>
      </w:r>
      <w:r>
        <w:rPr>
          <w:rFonts w:ascii="Arial" w:eastAsia="Times New Roman" w:hAnsi="Arial" w:cs="Arial"/>
          <w:color w:val="222222"/>
        </w:rPr>
        <w:t xml:space="preserve">: </w:t>
      </w:r>
      <w:r w:rsidRPr="00DD3B7A">
        <w:rPr>
          <w:rFonts w:ascii="Arial" w:eastAsia="Times New Roman" w:hAnsi="Arial" w:cs="Arial"/>
          <w:color w:val="222222"/>
        </w:rPr>
        <w:t>Sanat, bilim,</w:t>
      </w:r>
      <w:r>
        <w:rPr>
          <w:rFonts w:ascii="Arial" w:eastAsia="Times New Roman" w:hAnsi="Arial" w:cs="Arial"/>
          <w:color w:val="222222"/>
        </w:rPr>
        <w:t xml:space="preserve"> eğitim, politika, ekonomi gibi </w:t>
      </w:r>
      <w:r w:rsidRPr="00DD3B7A">
        <w:rPr>
          <w:rFonts w:ascii="Arial" w:eastAsia="Times New Roman" w:hAnsi="Arial" w:cs="Arial"/>
          <w:color w:val="222222"/>
        </w:rPr>
        <w:t>konularda bir düşünceyi açıklamak, savunmak, kanıtlamak, bilgi vermek amacıyla yazılan gazete ve dergi yazılarıdır.</w:t>
      </w:r>
      <w:r>
        <w:rPr>
          <w:rFonts w:ascii="Arial" w:eastAsia="Times New Roman" w:hAnsi="Arial" w:cs="Arial"/>
          <w:color w:val="222222"/>
        </w:rPr>
        <w:br/>
        <w:t xml:space="preserve"> </w:t>
      </w:r>
      <w:r w:rsidRPr="00DD3B7A">
        <w:rPr>
          <w:rFonts w:ascii="Arial" w:eastAsia="Times New Roman" w:hAnsi="Arial" w:cs="Arial"/>
          <w:color w:val="222222"/>
        </w:rPr>
        <w:t>Makaleler, çeşitli konular hakkında bilgi vermek ve düşünceleri açıklayıp kanıtlamak için yazılır.</w:t>
      </w:r>
      <w:r>
        <w:rPr>
          <w:rFonts w:ascii="Arial" w:eastAsia="Times New Roman" w:hAnsi="Arial" w:cs="Arial"/>
          <w:color w:val="222222"/>
        </w:rPr>
        <w:br/>
      </w:r>
      <w:r>
        <w:rPr>
          <w:rFonts w:ascii="Arial" w:eastAsia="Times New Roman" w:hAnsi="Arial" w:cs="Arial"/>
          <w:color w:val="222222"/>
        </w:rPr>
        <w:br/>
      </w:r>
      <w:r w:rsidRPr="00DD3B7A">
        <w:rPr>
          <w:rFonts w:ascii="Arial" w:eastAsia="Times New Roman" w:hAnsi="Arial" w:cs="Arial"/>
          <w:b/>
          <w:bCs/>
          <w:color w:val="FF0000"/>
          <w:sz w:val="24"/>
        </w:rPr>
        <w:t>Mektup</w:t>
      </w:r>
      <w:r>
        <w:rPr>
          <w:rFonts w:ascii="Arial" w:eastAsia="Times New Roman" w:hAnsi="Arial" w:cs="Arial"/>
          <w:color w:val="222222"/>
        </w:rPr>
        <w:t xml:space="preserve">: </w:t>
      </w:r>
      <w:r w:rsidRPr="00DD3B7A">
        <w:rPr>
          <w:rFonts w:ascii="Arial" w:eastAsia="Times New Roman" w:hAnsi="Arial" w:cs="Arial"/>
          <w:color w:val="222222"/>
        </w:rPr>
        <w:t>Birbirlerine uzak olan insanların, haberleşmek, bir şey sormak veya istemek amacıyla yazdıkları yazılardır.</w:t>
      </w:r>
      <w:r>
        <w:rPr>
          <w:rFonts w:ascii="Arial" w:eastAsia="Times New Roman" w:hAnsi="Arial" w:cs="Arial"/>
          <w:color w:val="222222"/>
        </w:rPr>
        <w:br/>
        <w:t xml:space="preserve">          </w:t>
      </w:r>
      <w:r w:rsidRPr="00DD3B7A">
        <w:rPr>
          <w:rFonts w:ascii="Arial" w:eastAsia="Times New Roman" w:hAnsi="Arial" w:cs="Arial"/>
          <w:color w:val="222222"/>
        </w:rPr>
        <w:t>Mektubun; aile mektupları, arkadaş ve dost mektupları, iş mektupları, edebî mektuplar ve resmî mektuplar gibi türleri vardır.</w:t>
      </w:r>
    </w:p>
    <w:p w:rsidR="00DD3B7A" w:rsidRPr="00DD3B7A" w:rsidRDefault="00DD3B7A" w:rsidP="00DD3B7A">
      <w:pPr>
        <w:spacing w:after="100" w:afterAutospacing="1" w:line="240" w:lineRule="auto"/>
        <w:rPr>
          <w:rFonts w:ascii="Arial" w:eastAsia="Times New Roman" w:hAnsi="Arial" w:cs="Arial"/>
          <w:color w:val="222222"/>
        </w:rPr>
      </w:pPr>
      <w:r w:rsidRPr="00DD3B7A">
        <w:rPr>
          <w:rFonts w:ascii="Arial" w:eastAsia="Times New Roman" w:hAnsi="Arial" w:cs="Arial"/>
          <w:b/>
          <w:bCs/>
          <w:color w:val="FF0000"/>
        </w:rPr>
        <w:t>Fabl</w:t>
      </w:r>
      <w:r>
        <w:rPr>
          <w:rFonts w:ascii="Arial" w:eastAsia="Times New Roman" w:hAnsi="Arial" w:cs="Arial"/>
          <w:color w:val="222222"/>
        </w:rPr>
        <w:t xml:space="preserve">: </w:t>
      </w:r>
      <w:r w:rsidRPr="00DD3B7A">
        <w:rPr>
          <w:rFonts w:ascii="Arial" w:eastAsia="Times New Roman" w:hAnsi="Arial" w:cs="Arial"/>
          <w:color w:val="222222"/>
        </w:rPr>
        <w:t>İnsan dışındaki varlıklara, insana ait özellikler verilerek onların konuşturulduğu, genellikle manzum biçimde oluşan, sonucunda ahlâkî bir ders çıkarılan hikâyelerdir.</w:t>
      </w:r>
    </w:p>
    <w:p w:rsidR="00DD3B7A" w:rsidRPr="00DD3B7A" w:rsidRDefault="00DD3B7A" w:rsidP="00DD3B7A">
      <w:pPr>
        <w:spacing w:after="100" w:afterAutospacing="1" w:line="240" w:lineRule="auto"/>
        <w:rPr>
          <w:rFonts w:ascii="Arial" w:eastAsia="Times New Roman" w:hAnsi="Arial" w:cs="Arial"/>
          <w:color w:val="222222"/>
          <w:sz w:val="24"/>
        </w:rPr>
      </w:pPr>
      <w:r w:rsidRPr="00DD3B7A">
        <w:rPr>
          <w:rFonts w:ascii="Arial" w:eastAsia="Times New Roman" w:hAnsi="Arial" w:cs="Arial"/>
          <w:b/>
          <w:bCs/>
          <w:color w:val="FF0000"/>
          <w:sz w:val="24"/>
        </w:rPr>
        <w:lastRenderedPageBreak/>
        <w:t>Fıkra</w:t>
      </w:r>
      <w:r>
        <w:rPr>
          <w:rFonts w:ascii="Arial" w:eastAsia="Times New Roman" w:hAnsi="Arial" w:cs="Arial"/>
          <w:color w:val="222222"/>
          <w:sz w:val="24"/>
        </w:rPr>
        <w:t xml:space="preserve">: </w:t>
      </w:r>
      <w:r w:rsidRPr="00DD3B7A">
        <w:rPr>
          <w:rFonts w:ascii="Arial" w:eastAsia="Times New Roman" w:hAnsi="Arial" w:cs="Arial"/>
          <w:color w:val="222222"/>
        </w:rPr>
        <w:t>Günlük olayları, yurt sorunlarını ya da herhangi bir konuyu belli bir görüşle ele alan kısa yazılara fıkra denir. '</w:t>
      </w:r>
    </w:p>
    <w:p w:rsidR="00DD3B7A" w:rsidRPr="00DD3B7A" w:rsidRDefault="00DD3B7A" w:rsidP="00DD3B7A">
      <w:pPr>
        <w:spacing w:after="100" w:afterAutospacing="1" w:line="240" w:lineRule="auto"/>
        <w:rPr>
          <w:rFonts w:ascii="Arial" w:eastAsia="Times New Roman" w:hAnsi="Arial" w:cs="Arial"/>
          <w:color w:val="222222"/>
        </w:rPr>
      </w:pPr>
      <w:r w:rsidRPr="00DD3B7A">
        <w:rPr>
          <w:rFonts w:ascii="Arial" w:eastAsia="Times New Roman" w:hAnsi="Arial" w:cs="Arial"/>
          <w:color w:val="222222"/>
        </w:rPr>
        <w:t>Fıkrada, konu sınırlaması yoktur. Konu herkesin anlayacağı bir dille yazılır. Yazar anlattıklarını kanıtlamak zorunda değildir.</w:t>
      </w:r>
    </w:p>
    <w:p w:rsidR="00DD3B7A" w:rsidRPr="00DD3B7A" w:rsidRDefault="00DD3B7A" w:rsidP="00DD3B7A">
      <w:pPr>
        <w:spacing w:after="100" w:afterAutospacing="1" w:line="240" w:lineRule="auto"/>
        <w:rPr>
          <w:rFonts w:ascii="Arial" w:eastAsia="Times New Roman" w:hAnsi="Arial" w:cs="Arial"/>
          <w:color w:val="222222"/>
        </w:rPr>
      </w:pPr>
      <w:r w:rsidRPr="00DD3B7A">
        <w:rPr>
          <w:rFonts w:ascii="Arial" w:eastAsia="Times New Roman" w:hAnsi="Arial" w:cs="Arial"/>
          <w:b/>
          <w:bCs/>
          <w:color w:val="FF0000"/>
        </w:rPr>
        <w:t>Anı (Hatıra)</w:t>
      </w:r>
      <w:r>
        <w:rPr>
          <w:rFonts w:ascii="Arial" w:eastAsia="Times New Roman" w:hAnsi="Arial" w:cs="Arial"/>
          <w:color w:val="222222"/>
        </w:rPr>
        <w:t xml:space="preserve">: </w:t>
      </w:r>
      <w:r w:rsidRPr="00DD3B7A">
        <w:rPr>
          <w:rFonts w:ascii="Arial" w:eastAsia="Times New Roman" w:hAnsi="Arial" w:cs="Arial"/>
          <w:color w:val="222222"/>
        </w:rPr>
        <w:t>İnsanların, başlarından geçen veya görüp tanık oldukları olayları edebî bir dille anlattıkları yazılara anı denir.</w:t>
      </w:r>
    </w:p>
    <w:p w:rsidR="00DD3B7A" w:rsidRPr="00DD3B7A" w:rsidRDefault="00DD3B7A" w:rsidP="00DD3B7A">
      <w:pPr>
        <w:spacing w:after="100" w:afterAutospacing="1" w:line="240" w:lineRule="auto"/>
        <w:rPr>
          <w:rFonts w:ascii="Arial" w:eastAsia="Times New Roman" w:hAnsi="Arial" w:cs="Arial"/>
          <w:color w:val="222222"/>
        </w:rPr>
      </w:pPr>
      <w:r w:rsidRPr="00DD3B7A">
        <w:rPr>
          <w:rFonts w:ascii="Arial" w:eastAsia="Times New Roman" w:hAnsi="Arial" w:cs="Arial"/>
          <w:color w:val="222222"/>
        </w:rPr>
        <w:t>Yazar olayları kendine göre anlatır. Anı yazıları, olayların üzerinden bir süre geçtikten sonra yazılır.</w:t>
      </w:r>
    </w:p>
    <w:p w:rsidR="00DD3B7A" w:rsidRPr="00DD3B7A" w:rsidRDefault="00DD3B7A" w:rsidP="00DD3B7A">
      <w:pPr>
        <w:spacing w:after="100" w:afterAutospacing="1" w:line="240" w:lineRule="auto"/>
        <w:rPr>
          <w:rFonts w:ascii="Arial" w:eastAsia="Times New Roman" w:hAnsi="Arial" w:cs="Arial"/>
          <w:color w:val="222222"/>
        </w:rPr>
      </w:pPr>
      <w:r w:rsidRPr="00DD3B7A">
        <w:rPr>
          <w:rFonts w:ascii="Arial" w:eastAsia="Times New Roman" w:hAnsi="Arial" w:cs="Arial"/>
          <w:color w:val="222222"/>
        </w:rPr>
        <w:t> </w:t>
      </w:r>
      <w:r w:rsidRPr="00DD3B7A">
        <w:rPr>
          <w:rFonts w:ascii="Arial" w:eastAsia="Times New Roman" w:hAnsi="Arial" w:cs="Arial"/>
          <w:b/>
          <w:bCs/>
          <w:color w:val="FF0000"/>
          <w:sz w:val="24"/>
        </w:rPr>
        <w:t>Söyleşi (Sohbet)</w:t>
      </w:r>
      <w:r w:rsidRPr="00DD3B7A">
        <w:rPr>
          <w:rFonts w:ascii="Arial" w:eastAsia="Times New Roman" w:hAnsi="Arial" w:cs="Arial"/>
          <w:color w:val="222222"/>
          <w:sz w:val="24"/>
        </w:rPr>
        <w:t xml:space="preserve">: </w:t>
      </w:r>
      <w:r w:rsidRPr="00DD3B7A">
        <w:rPr>
          <w:rFonts w:ascii="Arial" w:eastAsia="Times New Roman" w:hAnsi="Arial" w:cs="Arial"/>
          <w:color w:val="222222"/>
        </w:rPr>
        <w:t>Karşılıklı konuşma havası içinde yazılan yazı türüne söyleşi denir. Genellikle günlük olaylar konu olarak ele alınır. Konuşma diliyle ve samimî bir hava içinde yazılır.</w:t>
      </w:r>
      <w:r>
        <w:rPr>
          <w:rFonts w:ascii="Arial" w:eastAsia="Times New Roman" w:hAnsi="Arial" w:cs="Arial"/>
          <w:color w:val="222222"/>
        </w:rPr>
        <w:br/>
      </w:r>
      <w:r>
        <w:rPr>
          <w:rFonts w:ascii="Arial" w:eastAsia="Times New Roman" w:hAnsi="Arial" w:cs="Arial"/>
          <w:b/>
          <w:bCs/>
          <w:color w:val="FF0000"/>
          <w:sz w:val="24"/>
        </w:rPr>
        <w:br/>
      </w:r>
      <w:r w:rsidRPr="00DD3B7A">
        <w:rPr>
          <w:rFonts w:ascii="Arial" w:eastAsia="Times New Roman" w:hAnsi="Arial" w:cs="Arial"/>
          <w:b/>
          <w:bCs/>
          <w:color w:val="FF0000"/>
          <w:sz w:val="24"/>
        </w:rPr>
        <w:t>Gezi Yazıları (Seyahatname)</w:t>
      </w:r>
      <w:r>
        <w:rPr>
          <w:rFonts w:ascii="Arial" w:eastAsia="Times New Roman" w:hAnsi="Arial" w:cs="Arial"/>
          <w:color w:val="222222"/>
          <w:sz w:val="24"/>
        </w:rPr>
        <w:t xml:space="preserve">: </w:t>
      </w:r>
      <w:r w:rsidRPr="00DD3B7A">
        <w:rPr>
          <w:rFonts w:ascii="Arial" w:eastAsia="Times New Roman" w:hAnsi="Arial" w:cs="Arial"/>
          <w:color w:val="222222"/>
        </w:rPr>
        <w:t>Yurt içinde veya dışında gezilip görülen yerlerin insanlarının ve çevre özelliklerinin canlı bir şekilde anlatıldığı yazı türüne gezi yazısı denir. Gezi yazılarında okuyucu bilgilendirilir.</w:t>
      </w:r>
    </w:p>
    <w:p w:rsidR="00DD3B7A" w:rsidRPr="00DD3B7A" w:rsidRDefault="00DD3B7A" w:rsidP="00DD3B7A">
      <w:pPr>
        <w:spacing w:after="100" w:afterAutospacing="1" w:line="240" w:lineRule="auto"/>
        <w:rPr>
          <w:rFonts w:ascii="Arial" w:eastAsia="Times New Roman" w:hAnsi="Arial" w:cs="Arial"/>
          <w:color w:val="222222"/>
        </w:rPr>
      </w:pPr>
      <w:r w:rsidRPr="00DD3B7A">
        <w:rPr>
          <w:rFonts w:ascii="Arial" w:eastAsia="Times New Roman" w:hAnsi="Arial" w:cs="Arial"/>
          <w:color w:val="222222"/>
        </w:rPr>
        <w:t> </w:t>
      </w:r>
      <w:r w:rsidRPr="00DD3B7A">
        <w:rPr>
          <w:rFonts w:ascii="Arial" w:eastAsia="Times New Roman" w:hAnsi="Arial" w:cs="Arial"/>
          <w:b/>
          <w:bCs/>
          <w:color w:val="FF0000"/>
          <w:sz w:val="24"/>
          <w:szCs w:val="24"/>
        </w:rPr>
        <w:t>Tiyatro</w:t>
      </w:r>
      <w:r w:rsidRPr="00DD3B7A">
        <w:rPr>
          <w:rFonts w:ascii="Arial" w:eastAsia="Times New Roman" w:hAnsi="Arial" w:cs="Arial"/>
          <w:color w:val="222222"/>
          <w:sz w:val="24"/>
          <w:szCs w:val="24"/>
        </w:rPr>
        <w:t>:</w:t>
      </w:r>
      <w:r w:rsidRPr="00DD3B7A">
        <w:rPr>
          <w:rFonts w:ascii="Arial" w:eastAsia="Times New Roman" w:hAnsi="Arial" w:cs="Arial"/>
          <w:color w:val="222222"/>
          <w:sz w:val="28"/>
        </w:rPr>
        <w:t xml:space="preserve"> </w:t>
      </w:r>
      <w:r w:rsidRPr="00DD3B7A">
        <w:rPr>
          <w:rFonts w:ascii="Arial" w:eastAsia="Times New Roman" w:hAnsi="Arial" w:cs="Arial"/>
          <w:color w:val="222222"/>
        </w:rPr>
        <w:t>Olayları, oluş halinde sahnede göstermek üzere yazılmış eserlere tiyatro denir.</w:t>
      </w:r>
    </w:p>
    <w:p w:rsidR="00DD3B7A" w:rsidRPr="00DD3B7A" w:rsidRDefault="00DD3B7A" w:rsidP="00DD3B7A">
      <w:pPr>
        <w:spacing w:after="100" w:afterAutospacing="1" w:line="240" w:lineRule="auto"/>
        <w:rPr>
          <w:rFonts w:ascii="Arial" w:eastAsia="Times New Roman" w:hAnsi="Arial" w:cs="Arial"/>
          <w:color w:val="222222"/>
        </w:rPr>
      </w:pPr>
      <w:r w:rsidRPr="00DD3B7A">
        <w:rPr>
          <w:rFonts w:ascii="Arial" w:eastAsia="Times New Roman" w:hAnsi="Arial" w:cs="Arial"/>
          <w:color w:val="222222"/>
        </w:rPr>
        <w:t>Tiyatro edebî türler içerisinde en canlı ve yaşama en yakın olanıdır. Tiyatro, seyirciyi hem görsel hem işitsel yönlerden etkilediğinden önemli bir türdür.</w:t>
      </w:r>
    </w:p>
    <w:p w:rsidR="00DD3B7A" w:rsidRPr="00DD3B7A" w:rsidRDefault="00DD3B7A" w:rsidP="00DD3B7A">
      <w:pPr>
        <w:spacing w:after="100" w:afterAutospacing="1" w:line="240" w:lineRule="auto"/>
        <w:rPr>
          <w:rFonts w:ascii="Arial" w:eastAsia="Times New Roman" w:hAnsi="Arial" w:cs="Arial"/>
          <w:color w:val="222222"/>
          <w:sz w:val="24"/>
        </w:rPr>
      </w:pPr>
      <w:r w:rsidRPr="00DD3B7A">
        <w:rPr>
          <w:rFonts w:ascii="Arial" w:eastAsia="Times New Roman" w:hAnsi="Arial" w:cs="Arial"/>
          <w:b/>
          <w:bCs/>
          <w:color w:val="FF0000"/>
          <w:sz w:val="24"/>
        </w:rPr>
        <w:t>Tiyatro Türleri</w:t>
      </w:r>
      <w:r>
        <w:rPr>
          <w:rFonts w:ascii="Arial" w:eastAsia="Times New Roman" w:hAnsi="Arial" w:cs="Arial"/>
          <w:color w:val="222222"/>
          <w:sz w:val="24"/>
        </w:rPr>
        <w:br/>
      </w:r>
      <w:r w:rsidRPr="00DD3B7A">
        <w:rPr>
          <w:rFonts w:ascii="Arial" w:eastAsia="Times New Roman" w:hAnsi="Arial" w:cs="Arial"/>
          <w:b/>
          <w:bCs/>
          <w:color w:val="FF0000"/>
        </w:rPr>
        <w:t>Trajedi (Tragedya):</w:t>
      </w:r>
      <w:r w:rsidRPr="00DD3B7A">
        <w:rPr>
          <w:rFonts w:ascii="Arial" w:eastAsia="Times New Roman" w:hAnsi="Arial" w:cs="Arial"/>
          <w:color w:val="222222"/>
        </w:rPr>
        <w:t> Soyluların ya da önemli kişilerin başlarına gelen yıkımları, kötü kaderlerini konu alan oyunlardır.</w:t>
      </w:r>
    </w:p>
    <w:p w:rsidR="00DD3B7A" w:rsidRPr="00DD3B7A" w:rsidRDefault="00DD3B7A" w:rsidP="00DD3B7A">
      <w:pPr>
        <w:spacing w:after="100" w:afterAutospacing="1" w:line="240" w:lineRule="auto"/>
        <w:rPr>
          <w:rFonts w:ascii="Arial" w:eastAsia="Times New Roman" w:hAnsi="Arial" w:cs="Arial"/>
          <w:color w:val="222222"/>
        </w:rPr>
      </w:pPr>
      <w:r w:rsidRPr="00DD3B7A">
        <w:rPr>
          <w:rFonts w:ascii="Arial" w:eastAsia="Times New Roman" w:hAnsi="Arial" w:cs="Arial"/>
          <w:b/>
          <w:bCs/>
          <w:color w:val="FF0000"/>
        </w:rPr>
        <w:t>Dram:</w:t>
      </w:r>
      <w:r w:rsidRPr="00DD3B7A">
        <w:rPr>
          <w:rFonts w:ascii="Arial" w:eastAsia="Times New Roman" w:hAnsi="Arial" w:cs="Arial"/>
          <w:color w:val="222222"/>
        </w:rPr>
        <w:t> Hem acıklı hem de gülünç olayları ele alıp işleyen tiyatro türüdür.</w:t>
      </w:r>
    </w:p>
    <w:p w:rsidR="00DD3B7A" w:rsidRPr="00DD3B7A" w:rsidRDefault="00DD3B7A" w:rsidP="00DD3B7A">
      <w:pPr>
        <w:spacing w:after="100" w:afterAutospacing="1" w:line="240" w:lineRule="auto"/>
        <w:rPr>
          <w:rFonts w:ascii="Arial" w:eastAsia="Times New Roman" w:hAnsi="Arial" w:cs="Arial"/>
          <w:color w:val="222222"/>
        </w:rPr>
      </w:pPr>
      <w:r w:rsidRPr="00DD3B7A">
        <w:rPr>
          <w:rFonts w:ascii="Arial" w:eastAsia="Times New Roman" w:hAnsi="Arial" w:cs="Arial"/>
          <w:b/>
          <w:bCs/>
          <w:color w:val="FF0000"/>
        </w:rPr>
        <w:t>Komedi (Komedya):</w:t>
      </w:r>
      <w:r w:rsidRPr="00DD3B7A">
        <w:rPr>
          <w:rFonts w:ascii="Arial" w:eastAsia="Times New Roman" w:hAnsi="Arial" w:cs="Arial"/>
          <w:color w:val="222222"/>
        </w:rPr>
        <w:t> insan yaşamının gülünç yanlarını alaylı bir dille sergileyen, güldürücü ve neşeli oyunlardır.</w:t>
      </w:r>
    </w:p>
    <w:p w:rsidR="00DD3B7A" w:rsidRPr="00DD3B7A" w:rsidRDefault="00DD3B7A" w:rsidP="00DD3B7A">
      <w:pPr>
        <w:spacing w:after="100" w:afterAutospacing="1" w:line="240" w:lineRule="auto"/>
        <w:rPr>
          <w:rFonts w:ascii="Arial" w:eastAsia="Times New Roman" w:hAnsi="Arial" w:cs="Arial"/>
          <w:color w:val="222222"/>
        </w:rPr>
      </w:pPr>
      <w:r w:rsidRPr="00DD3B7A">
        <w:rPr>
          <w:rFonts w:ascii="Arial" w:eastAsia="Times New Roman" w:hAnsi="Arial" w:cs="Arial"/>
          <w:b/>
          <w:bCs/>
          <w:color w:val="FF0000"/>
        </w:rPr>
        <w:t>Biyografi (Yaşam öyküsü)</w:t>
      </w:r>
      <w:r>
        <w:rPr>
          <w:rFonts w:ascii="Arial" w:eastAsia="Times New Roman" w:hAnsi="Arial" w:cs="Arial"/>
          <w:color w:val="222222"/>
        </w:rPr>
        <w:t xml:space="preserve">: </w:t>
      </w:r>
      <w:r w:rsidRPr="00DD3B7A">
        <w:rPr>
          <w:rFonts w:ascii="Arial" w:eastAsia="Times New Roman" w:hAnsi="Arial" w:cs="Arial"/>
          <w:color w:val="222222"/>
        </w:rPr>
        <w:t>Tanınmış kişilerin hayatlarını, yaptıklarını anlatan yazı türüne biyografi denir.</w:t>
      </w:r>
    </w:p>
    <w:p w:rsidR="00DD3B7A" w:rsidRPr="00DD3B7A" w:rsidRDefault="00DD3B7A" w:rsidP="00DD3B7A">
      <w:pPr>
        <w:spacing w:after="100" w:afterAutospacing="1" w:line="240" w:lineRule="auto"/>
        <w:rPr>
          <w:rFonts w:ascii="Arial" w:eastAsia="Times New Roman" w:hAnsi="Arial" w:cs="Arial"/>
          <w:color w:val="222222"/>
        </w:rPr>
      </w:pPr>
      <w:r w:rsidRPr="00DD3B7A">
        <w:rPr>
          <w:rFonts w:ascii="Arial" w:eastAsia="Times New Roman" w:hAnsi="Arial" w:cs="Arial"/>
          <w:b/>
          <w:bCs/>
          <w:color w:val="FF0000"/>
        </w:rPr>
        <w:t>Otobiyografi (Öz yaşam öyküsü)</w:t>
      </w:r>
      <w:r>
        <w:rPr>
          <w:rFonts w:ascii="Arial" w:eastAsia="Times New Roman" w:hAnsi="Arial" w:cs="Arial"/>
          <w:color w:val="222222"/>
        </w:rPr>
        <w:t xml:space="preserve">: </w:t>
      </w:r>
      <w:r w:rsidRPr="00DD3B7A">
        <w:rPr>
          <w:rFonts w:ascii="Arial" w:eastAsia="Times New Roman" w:hAnsi="Arial" w:cs="Arial"/>
          <w:color w:val="222222"/>
        </w:rPr>
        <w:t>Ünlü kişilerin kendi hayatlarını anlattıkları yazı türüne otobiyografi denir.</w:t>
      </w:r>
    </w:p>
    <w:p w:rsidR="00DD3B7A" w:rsidRDefault="00DD3B7A" w:rsidP="00DD3B7A">
      <w:pPr>
        <w:spacing w:line="240" w:lineRule="auto"/>
        <w:rPr>
          <w:rFonts w:ascii="Arial" w:hAnsi="Arial" w:cs="Arial"/>
        </w:rPr>
        <w:sectPr w:rsidR="00DD3B7A" w:rsidSect="00DD3B7A">
          <w:type w:val="continuous"/>
          <w:pgSz w:w="11906" w:h="16838"/>
          <w:pgMar w:top="567" w:right="567" w:bottom="567" w:left="851" w:header="709" w:footer="709" w:gutter="0"/>
          <w:cols w:num="2" w:sep="1" w:space="709"/>
          <w:docGrid w:linePitch="360"/>
        </w:sectPr>
      </w:pPr>
    </w:p>
    <w:p w:rsidR="00DD3B7A" w:rsidRPr="00DD3B7A" w:rsidRDefault="00DD3B7A" w:rsidP="00DD3B7A">
      <w:pPr>
        <w:spacing w:line="240" w:lineRule="auto"/>
        <w:jc w:val="center"/>
        <w:rPr>
          <w:rFonts w:ascii="Arial" w:hAnsi="Arial" w:cs="Arial"/>
          <w:b/>
          <w:color w:val="FF0000"/>
        </w:rPr>
        <w:sectPr w:rsidR="00DD3B7A" w:rsidRPr="00DD3B7A" w:rsidSect="00DD3B7A">
          <w:type w:val="continuous"/>
          <w:pgSz w:w="11906" w:h="16838"/>
          <w:pgMar w:top="567" w:right="567" w:bottom="567" w:left="851" w:header="709" w:footer="709" w:gutter="0"/>
          <w:cols w:sep="1" w:space="709"/>
          <w:docGrid w:linePitch="360"/>
        </w:sectPr>
      </w:pPr>
      <w:r w:rsidRPr="00DD3B7A">
        <w:rPr>
          <w:rFonts w:ascii="Arial" w:hAnsi="Arial" w:cs="Arial"/>
          <w:b/>
          <w:color w:val="FF0000"/>
          <w:sz w:val="28"/>
        </w:rPr>
        <w:lastRenderedPageBreak/>
        <w:br/>
      </w:r>
      <w:r w:rsidR="00496868">
        <w:rPr>
          <w:rFonts w:ascii="Arial" w:hAnsi="Arial" w:cs="Arial"/>
          <w:b/>
          <w:color w:val="FF0000"/>
          <w:sz w:val="28"/>
        </w:rPr>
        <w:br/>
      </w:r>
      <w:r w:rsidRPr="00DD3B7A">
        <w:rPr>
          <w:rFonts w:ascii="Arial" w:hAnsi="Arial" w:cs="Arial"/>
          <w:b/>
          <w:color w:val="FF0000"/>
          <w:sz w:val="28"/>
        </w:rPr>
        <w:t>SÖZ SANATLARI</w:t>
      </w:r>
    </w:p>
    <w:p w:rsidR="00DD3B7A" w:rsidRPr="00DD3B7A" w:rsidRDefault="00DD3B7A" w:rsidP="00DD3B7A">
      <w:pPr>
        <w:spacing w:line="240" w:lineRule="auto"/>
        <w:rPr>
          <w:rFonts w:ascii="Arial" w:hAnsi="Arial" w:cs="Arial"/>
        </w:rPr>
      </w:pPr>
      <w:r w:rsidRPr="00DD3B7A">
        <w:rPr>
          <w:rFonts w:ascii="Arial" w:eastAsia="Times New Roman" w:hAnsi="Arial" w:cs="Arial"/>
          <w:b/>
          <w:bCs/>
          <w:color w:val="FF0000"/>
        </w:rPr>
        <w:lastRenderedPageBreak/>
        <w:t>TEŞBİH (BENZETME)</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color w:val="222222"/>
        </w:rPr>
        <w:t>Aralarında türlü yönlerden karşılaştırılarak benzerlik ilgisi bulunan iki şeyden zayıf olanı, nitelikçe daha üstün olana (güçlü olana) benzetme sanatıdır. Ancak, sözcükler gerçek anlamda da kullanılabilir.</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color w:val="222222"/>
        </w:rPr>
        <w:t> </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color w:val="222222"/>
        </w:rPr>
        <w:t>Bir benzetmede dört öğe bulunur:</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b/>
          <w:bCs/>
          <w:color w:val="222222"/>
        </w:rPr>
        <w:t>Benzetilen: </w:t>
      </w:r>
      <w:r w:rsidRPr="00DD3B7A">
        <w:rPr>
          <w:rFonts w:ascii="Arial" w:eastAsia="Times New Roman" w:hAnsi="Arial" w:cs="Arial"/>
          <w:color w:val="222222"/>
        </w:rPr>
        <w:t>Başka bir şeye benzetilen varlıktır.</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b/>
          <w:bCs/>
          <w:color w:val="222222"/>
        </w:rPr>
        <w:t>Kendisine benzetilen: </w:t>
      </w:r>
      <w:r w:rsidRPr="00DD3B7A">
        <w:rPr>
          <w:rFonts w:ascii="Arial" w:eastAsia="Times New Roman" w:hAnsi="Arial" w:cs="Arial"/>
          <w:color w:val="222222"/>
        </w:rPr>
        <w:t>Nitelikçe daha güçlü olan varlıktır.</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b/>
          <w:bCs/>
          <w:color w:val="222222"/>
        </w:rPr>
        <w:t>Benzetme Yönü: </w:t>
      </w:r>
      <w:r w:rsidRPr="00DD3B7A">
        <w:rPr>
          <w:rFonts w:ascii="Arial" w:eastAsia="Times New Roman" w:hAnsi="Arial" w:cs="Arial"/>
          <w:color w:val="222222"/>
        </w:rPr>
        <w:t>Benzetmenin hangi yönden yapıldığını anlatır.</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b/>
          <w:bCs/>
          <w:color w:val="222222"/>
        </w:rPr>
        <w:t>Benzetme Edatı: </w:t>
      </w:r>
      <w:r w:rsidRPr="00DD3B7A">
        <w:rPr>
          <w:rFonts w:ascii="Arial" w:eastAsia="Times New Roman" w:hAnsi="Arial" w:cs="Arial"/>
          <w:color w:val="222222"/>
        </w:rPr>
        <w:t xml:space="preserve">Benzetmede benzerlik, eşitlik, karşılaştırma… </w:t>
      </w:r>
      <w:proofErr w:type="gramStart"/>
      <w:r w:rsidRPr="00DD3B7A">
        <w:rPr>
          <w:rFonts w:ascii="Arial" w:eastAsia="Times New Roman" w:hAnsi="Arial" w:cs="Arial"/>
          <w:color w:val="222222"/>
        </w:rPr>
        <w:t>ilişkisi</w:t>
      </w:r>
      <w:proofErr w:type="gramEnd"/>
      <w:r w:rsidRPr="00DD3B7A">
        <w:rPr>
          <w:rFonts w:ascii="Arial" w:eastAsia="Times New Roman" w:hAnsi="Arial" w:cs="Arial"/>
          <w:color w:val="222222"/>
        </w:rPr>
        <w:t xml:space="preserve"> kuran edatlardır.</w:t>
      </w:r>
    </w:p>
    <w:p w:rsidR="007A4A3A" w:rsidRPr="007A4A3A" w:rsidRDefault="00DD3B7A" w:rsidP="007A4A3A">
      <w:pPr>
        <w:rPr>
          <w:rFonts w:ascii="Arial" w:eastAsia="Times New Roman" w:hAnsi="Arial" w:cs="Arial"/>
          <w:color w:val="070707"/>
          <w:sz w:val="18"/>
          <w:szCs w:val="18"/>
        </w:rPr>
      </w:pPr>
      <w:r w:rsidRPr="00DD3B7A">
        <w:rPr>
          <w:rFonts w:ascii="Arial" w:eastAsia="Times New Roman" w:hAnsi="Arial" w:cs="Arial"/>
          <w:color w:val="222222"/>
        </w:rPr>
        <w:t xml:space="preserve">Bunlar, gibi, </w:t>
      </w:r>
      <w:proofErr w:type="gramStart"/>
      <w:r w:rsidRPr="00DD3B7A">
        <w:rPr>
          <w:rFonts w:ascii="Arial" w:eastAsia="Times New Roman" w:hAnsi="Arial" w:cs="Arial"/>
          <w:color w:val="222222"/>
        </w:rPr>
        <w:t>sanki,</w:t>
      </w:r>
      <w:proofErr w:type="gramEnd"/>
      <w:r w:rsidRPr="00DD3B7A">
        <w:rPr>
          <w:rFonts w:ascii="Arial" w:eastAsia="Times New Roman" w:hAnsi="Arial" w:cs="Arial"/>
          <w:color w:val="222222"/>
        </w:rPr>
        <w:t xml:space="preserve"> kadar, tıpkı… </w:t>
      </w:r>
      <w:proofErr w:type="gramStart"/>
      <w:r w:rsidRPr="00DD3B7A">
        <w:rPr>
          <w:rFonts w:ascii="Arial" w:eastAsia="Times New Roman" w:hAnsi="Arial" w:cs="Arial"/>
          <w:color w:val="222222"/>
        </w:rPr>
        <w:t>vb</w:t>
      </w:r>
      <w:proofErr w:type="gramEnd"/>
      <w:r w:rsidRPr="00DD3B7A">
        <w:rPr>
          <w:rFonts w:ascii="Arial" w:eastAsia="Times New Roman" w:hAnsi="Arial" w:cs="Arial"/>
          <w:color w:val="222222"/>
        </w:rPr>
        <w:t xml:space="preserve"> sözcüklerdir. Bu öğelerden ilk ikisi “temel”, son </w:t>
      </w:r>
      <w:proofErr w:type="spellStart"/>
      <w:r w:rsidRPr="00DD3B7A">
        <w:rPr>
          <w:rFonts w:ascii="Arial" w:eastAsia="Times New Roman" w:hAnsi="Arial" w:cs="Arial"/>
          <w:color w:val="222222"/>
        </w:rPr>
        <w:t>ikiside</w:t>
      </w:r>
      <w:proofErr w:type="spellEnd"/>
      <w:r w:rsidRPr="00DD3B7A">
        <w:rPr>
          <w:rFonts w:ascii="Arial" w:eastAsia="Times New Roman" w:hAnsi="Arial" w:cs="Arial"/>
          <w:color w:val="222222"/>
        </w:rPr>
        <w:t xml:space="preserve"> “yardımcı” öğelerdir.</w:t>
      </w:r>
      <w:r w:rsidR="007A4A3A">
        <w:rPr>
          <w:rFonts w:ascii="Arial" w:eastAsia="Times New Roman" w:hAnsi="Arial" w:cs="Arial"/>
          <w:color w:val="222222"/>
        </w:rPr>
        <w:br/>
      </w:r>
      <w:r w:rsidR="007A4A3A" w:rsidRPr="007A4A3A">
        <w:rPr>
          <w:rFonts w:ascii="Arial" w:hAnsi="Arial" w:cs="Arial"/>
          <w:i/>
          <w:iCs/>
          <w:color w:val="070707"/>
          <w:sz w:val="20"/>
          <w:szCs w:val="20"/>
        </w:rPr>
        <w:t xml:space="preserve"> </w:t>
      </w:r>
      <w:r w:rsidR="007A4A3A" w:rsidRPr="007A4A3A">
        <w:rPr>
          <w:rFonts w:ascii="Arial" w:eastAsia="Times New Roman" w:hAnsi="Arial" w:cs="Arial"/>
          <w:i/>
          <w:iCs/>
          <w:color w:val="070707"/>
          <w:sz w:val="20"/>
          <w:szCs w:val="20"/>
        </w:rPr>
        <w:t>Ali </w:t>
      </w:r>
      <w:proofErr w:type="spellStart"/>
      <w:r w:rsidR="007A4A3A" w:rsidRPr="007A4A3A">
        <w:rPr>
          <w:rFonts w:ascii="Arial" w:eastAsia="Times New Roman" w:hAnsi="Arial" w:cs="Arial"/>
          <w:i/>
          <w:iCs/>
          <w:color w:val="070707"/>
          <w:sz w:val="20"/>
          <w:szCs w:val="20"/>
        </w:rPr>
        <w:t>arslan</w:t>
      </w:r>
      <w:proofErr w:type="spellEnd"/>
      <w:r w:rsidR="007A4A3A" w:rsidRPr="007A4A3A">
        <w:rPr>
          <w:rFonts w:ascii="Arial" w:eastAsia="Times New Roman" w:hAnsi="Arial" w:cs="Arial"/>
          <w:i/>
          <w:iCs/>
          <w:color w:val="070707"/>
          <w:sz w:val="20"/>
          <w:szCs w:val="20"/>
        </w:rPr>
        <w:t>       gibi     cesurdur.</w:t>
      </w:r>
      <w:r w:rsidR="007A4A3A">
        <w:rPr>
          <w:rFonts w:ascii="Arial" w:eastAsia="Times New Roman" w:hAnsi="Arial" w:cs="Arial"/>
          <w:color w:val="070707"/>
          <w:sz w:val="18"/>
          <w:szCs w:val="18"/>
        </w:rPr>
        <w:br/>
      </w:r>
      <w:r w:rsidR="007A4A3A" w:rsidRPr="007A4A3A">
        <w:rPr>
          <w:rFonts w:ascii="Arial" w:eastAsia="Times New Roman" w:hAnsi="Arial" w:cs="Arial"/>
          <w:color w:val="070707"/>
          <w:sz w:val="20"/>
          <w:szCs w:val="20"/>
        </w:rPr>
        <w:t xml:space="preserve">Burada Ali, cesurluk yönünden </w:t>
      </w:r>
      <w:proofErr w:type="spellStart"/>
      <w:r w:rsidR="007A4A3A" w:rsidRPr="007A4A3A">
        <w:rPr>
          <w:rFonts w:ascii="Arial" w:eastAsia="Times New Roman" w:hAnsi="Arial" w:cs="Arial"/>
          <w:color w:val="070707"/>
          <w:sz w:val="20"/>
          <w:szCs w:val="20"/>
        </w:rPr>
        <w:t>arslana</w:t>
      </w:r>
      <w:proofErr w:type="spellEnd"/>
      <w:r w:rsidR="007A4A3A" w:rsidRPr="007A4A3A">
        <w:rPr>
          <w:rFonts w:ascii="Arial" w:eastAsia="Times New Roman" w:hAnsi="Arial" w:cs="Arial"/>
          <w:color w:val="070707"/>
          <w:sz w:val="20"/>
          <w:szCs w:val="20"/>
        </w:rPr>
        <w:t xml:space="preserve"> benzetilmiştir.</w:t>
      </w:r>
      <w:r w:rsidR="007A4A3A" w:rsidRPr="007A4A3A">
        <w:rPr>
          <w:rFonts w:ascii="Arial" w:eastAsia="Times New Roman" w:hAnsi="Arial" w:cs="Arial"/>
          <w:color w:val="070707"/>
          <w:sz w:val="18"/>
          <w:szCs w:val="18"/>
        </w:rPr>
        <w:t> </w:t>
      </w:r>
    </w:p>
    <w:p w:rsidR="00DD3B7A" w:rsidRPr="00DD3B7A" w:rsidRDefault="007A4A3A" w:rsidP="00DD3B7A">
      <w:pPr>
        <w:spacing w:after="0" w:line="240" w:lineRule="auto"/>
        <w:rPr>
          <w:rFonts w:ascii="Arial" w:eastAsia="Times New Roman" w:hAnsi="Arial" w:cs="Arial"/>
          <w:color w:val="070707"/>
        </w:rPr>
      </w:pPr>
      <w:r w:rsidRPr="007A4A3A">
        <w:rPr>
          <w:rFonts w:ascii="Arial" w:eastAsia="Times New Roman" w:hAnsi="Arial" w:cs="Arial"/>
          <w:i/>
          <w:iCs/>
          <w:color w:val="070707"/>
          <w:sz w:val="20"/>
          <w:szCs w:val="20"/>
          <w:u w:val="single"/>
        </w:rPr>
        <w:t>Cennet</w:t>
      </w:r>
      <w:r w:rsidRPr="007A4A3A">
        <w:rPr>
          <w:rFonts w:ascii="Arial" w:eastAsia="Times New Roman" w:hAnsi="Arial" w:cs="Arial"/>
          <w:i/>
          <w:iCs/>
          <w:color w:val="070707"/>
          <w:sz w:val="20"/>
          <w:szCs w:val="20"/>
        </w:rPr>
        <w:t>  </w:t>
      </w:r>
      <w:r w:rsidRPr="007A4A3A">
        <w:rPr>
          <w:rFonts w:ascii="Arial" w:eastAsia="Times New Roman" w:hAnsi="Arial" w:cs="Arial"/>
          <w:i/>
          <w:iCs/>
          <w:color w:val="070707"/>
          <w:sz w:val="20"/>
        </w:rPr>
        <w:t> </w:t>
      </w:r>
      <w:r w:rsidRPr="007A4A3A">
        <w:rPr>
          <w:rFonts w:ascii="Arial" w:eastAsia="Times New Roman" w:hAnsi="Arial" w:cs="Arial"/>
          <w:i/>
          <w:iCs/>
          <w:color w:val="070707"/>
          <w:sz w:val="20"/>
          <w:szCs w:val="20"/>
          <w:u w:val="single"/>
        </w:rPr>
        <w:t>gibi</w:t>
      </w:r>
      <w:r w:rsidRPr="007A4A3A">
        <w:rPr>
          <w:rFonts w:ascii="Arial" w:eastAsia="Times New Roman" w:hAnsi="Arial" w:cs="Arial"/>
          <w:i/>
          <w:iCs/>
          <w:color w:val="070707"/>
          <w:sz w:val="20"/>
          <w:szCs w:val="20"/>
        </w:rPr>
        <w:t>  </w:t>
      </w:r>
      <w:r w:rsidRPr="007A4A3A">
        <w:rPr>
          <w:rFonts w:ascii="Arial" w:eastAsia="Times New Roman" w:hAnsi="Arial" w:cs="Arial"/>
          <w:i/>
          <w:iCs/>
          <w:color w:val="070707"/>
          <w:sz w:val="20"/>
        </w:rPr>
        <w:t> </w:t>
      </w:r>
      <w:r w:rsidRPr="007A4A3A">
        <w:rPr>
          <w:rFonts w:ascii="Arial" w:eastAsia="Times New Roman" w:hAnsi="Arial" w:cs="Arial"/>
          <w:i/>
          <w:iCs/>
          <w:color w:val="070707"/>
          <w:sz w:val="20"/>
          <w:szCs w:val="20"/>
          <w:u w:val="single"/>
        </w:rPr>
        <w:t>güzel</w:t>
      </w:r>
      <w:r w:rsidRPr="007A4A3A">
        <w:rPr>
          <w:rFonts w:ascii="Arial" w:eastAsia="Times New Roman" w:hAnsi="Arial" w:cs="Arial"/>
          <w:i/>
          <w:iCs/>
          <w:color w:val="070707"/>
          <w:sz w:val="20"/>
          <w:szCs w:val="20"/>
        </w:rPr>
        <w:t>  </w:t>
      </w:r>
      <w:r w:rsidRPr="007A4A3A">
        <w:rPr>
          <w:rFonts w:ascii="Arial" w:eastAsia="Times New Roman" w:hAnsi="Arial" w:cs="Arial"/>
          <w:i/>
          <w:iCs/>
          <w:color w:val="070707"/>
          <w:sz w:val="20"/>
        </w:rPr>
        <w:t> </w:t>
      </w:r>
      <w:r w:rsidRPr="007A4A3A">
        <w:rPr>
          <w:rFonts w:ascii="Arial" w:eastAsia="Times New Roman" w:hAnsi="Arial" w:cs="Arial"/>
          <w:i/>
          <w:iCs/>
          <w:color w:val="070707"/>
          <w:sz w:val="20"/>
          <w:szCs w:val="20"/>
          <w:u w:val="single"/>
        </w:rPr>
        <w:t>vatanımız</w:t>
      </w:r>
      <w:r>
        <w:rPr>
          <w:rFonts w:ascii="Arial" w:eastAsia="Times New Roman" w:hAnsi="Arial" w:cs="Arial"/>
          <w:i/>
          <w:iCs/>
          <w:color w:val="070707"/>
          <w:sz w:val="20"/>
          <w:szCs w:val="20"/>
          <w:u w:val="single"/>
        </w:rPr>
        <w:t>.</w:t>
      </w:r>
      <w:r w:rsidRPr="007A4A3A">
        <w:rPr>
          <w:rFonts w:ascii="Segoe UI" w:hAnsi="Segoe UI" w:cs="Segoe UI"/>
          <w:color w:val="000000"/>
          <w:sz w:val="23"/>
          <w:szCs w:val="23"/>
          <w:shd w:val="clear" w:color="auto" w:fill="FFFFFF"/>
        </w:rPr>
        <w:t xml:space="preserve"> </w:t>
      </w:r>
      <w:r w:rsidR="00A266B4">
        <w:rPr>
          <w:rFonts w:ascii="Segoe UI" w:hAnsi="Segoe UI" w:cs="Segoe UI"/>
          <w:color w:val="000000"/>
          <w:sz w:val="23"/>
          <w:szCs w:val="23"/>
          <w:shd w:val="clear" w:color="auto" w:fill="FFFFFF"/>
        </w:rPr>
        <w:br/>
      </w:r>
      <w:r w:rsidR="00A266B4">
        <w:rPr>
          <w:rFonts w:ascii="Segoe UI" w:hAnsi="Segoe UI" w:cs="Segoe UI"/>
          <w:color w:val="000000"/>
          <w:sz w:val="23"/>
          <w:szCs w:val="23"/>
          <w:shd w:val="clear" w:color="auto" w:fill="FFFFFF"/>
        </w:rPr>
        <w:br/>
      </w:r>
      <w:r w:rsidRPr="00A266B4">
        <w:rPr>
          <w:rFonts w:ascii="Arial" w:hAnsi="Arial" w:cs="Arial"/>
          <w:color w:val="000000"/>
          <w:u w:val="single"/>
          <w:shd w:val="clear" w:color="auto" w:fill="FFFFFF"/>
        </w:rPr>
        <w:t>Kükremiş sel gibiyim</w:t>
      </w:r>
      <w:r w:rsidRPr="00A266B4">
        <w:rPr>
          <w:rFonts w:ascii="Arial" w:hAnsi="Arial" w:cs="Arial"/>
          <w:color w:val="000000"/>
          <w:shd w:val="clear" w:color="auto" w:fill="FFFFFF"/>
        </w:rPr>
        <w:t>, bendimi çiğner, aşarım</w:t>
      </w:r>
      <w:r w:rsidRPr="00A266B4">
        <w:rPr>
          <w:rFonts w:ascii="Arial" w:hAnsi="Arial" w:cs="Arial"/>
          <w:color w:val="000000"/>
        </w:rPr>
        <w:br/>
      </w:r>
      <w:r w:rsidRPr="00A266B4">
        <w:rPr>
          <w:rFonts w:ascii="Arial" w:hAnsi="Arial" w:cs="Arial"/>
          <w:color w:val="000000"/>
          <w:shd w:val="clear" w:color="auto" w:fill="FFFFFF"/>
        </w:rPr>
        <w:t>Yırtarım dağları, enginlere sığmam taşarım</w:t>
      </w:r>
      <w:r w:rsidR="00A266B4">
        <w:rPr>
          <w:rFonts w:ascii="Arial" w:eastAsia="Times New Roman" w:hAnsi="Arial" w:cs="Arial"/>
          <w:color w:val="070707"/>
        </w:rPr>
        <w:t>.</w:t>
      </w:r>
      <w:r w:rsidR="00DD3B7A" w:rsidRPr="00DD3B7A">
        <w:rPr>
          <w:rFonts w:ascii="Arial" w:eastAsia="Times New Roman" w:hAnsi="Arial" w:cs="Arial"/>
          <w:color w:val="222222"/>
        </w:rPr>
        <w:br/>
      </w:r>
      <w:r w:rsidR="00DD3B7A" w:rsidRPr="00DD3B7A">
        <w:rPr>
          <w:rFonts w:ascii="Arial" w:eastAsia="Times New Roman" w:hAnsi="Arial" w:cs="Arial"/>
          <w:color w:val="222222"/>
        </w:rPr>
        <w:br/>
      </w:r>
      <w:r w:rsidR="00DD3B7A" w:rsidRPr="00DD3B7A">
        <w:rPr>
          <w:rFonts w:ascii="Arial" w:eastAsia="Times New Roman" w:hAnsi="Arial" w:cs="Arial"/>
          <w:b/>
          <w:bCs/>
          <w:color w:val="FF0000"/>
        </w:rPr>
        <w:t>TEŞHİS (Kişileştirme)</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b/>
          <w:bCs/>
          <w:color w:val="000000"/>
        </w:rPr>
        <w:t> </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color w:val="000000"/>
        </w:rPr>
        <w:t>İnsan dışındaki varlıklara ya da kavramlara insan kişiliği kazandırma sanatına kişileştirme (teşhis) denir. </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color w:val="000000"/>
        </w:rPr>
        <w:t> </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i/>
          <w:iCs/>
          <w:color w:val="000000"/>
        </w:rPr>
        <w:t xml:space="preserve">Bulutlar gözyaşı döktüler.(Teşhis) </w:t>
      </w:r>
      <w:r w:rsidR="00496868">
        <w:rPr>
          <w:rFonts w:ascii="Arial" w:eastAsia="Times New Roman" w:hAnsi="Arial" w:cs="Arial"/>
          <w:i/>
          <w:iCs/>
          <w:color w:val="000000"/>
        </w:rPr>
        <w:br/>
      </w:r>
      <w:r w:rsidRPr="00DD3B7A">
        <w:rPr>
          <w:rFonts w:ascii="Arial" w:eastAsia="Times New Roman" w:hAnsi="Arial" w:cs="Arial"/>
          <w:color w:val="000000"/>
        </w:rPr>
        <w:t>Bu cümlede “bulutlar” insanlara özgü bir nitelik olan “gözyaşı dökme” özelliği ile tanıtıldığı için kişileştirme sanatı yapılmıştır.</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color w:val="000000"/>
        </w:rPr>
        <w:t> </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color w:val="000000"/>
        </w:rPr>
        <w:t>Güğüm bir gün, testiye:</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color w:val="000000"/>
        </w:rPr>
        <w:t>“Yola çıkalım” dedi.</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color w:val="000000"/>
        </w:rPr>
        <w:t>Testi: “korkarım” dedi.</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color w:val="000000"/>
        </w:rPr>
        <w:t>Evde kalmak istedi.</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color w:val="000000"/>
        </w:rPr>
        <w:t>Bu dörtlükte de “kişileştirme” ve “konuşturma” sanatı vardır.</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color w:val="000000"/>
        </w:rPr>
        <w:t> </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color w:val="000000"/>
        </w:rPr>
        <w:t>Yüce dağlar birbirine göz eder,</w:t>
      </w:r>
    </w:p>
    <w:p w:rsidR="00DD3B7A" w:rsidRPr="00DD3B7A" w:rsidRDefault="00DD3B7A" w:rsidP="00DD3B7A">
      <w:pPr>
        <w:spacing w:after="0" w:line="240" w:lineRule="auto"/>
        <w:rPr>
          <w:rFonts w:ascii="Arial" w:eastAsia="Times New Roman" w:hAnsi="Arial" w:cs="Arial"/>
          <w:color w:val="222222"/>
        </w:rPr>
      </w:pPr>
      <w:proofErr w:type="gramStart"/>
      <w:r w:rsidRPr="00DD3B7A">
        <w:rPr>
          <w:rFonts w:ascii="Arial" w:eastAsia="Times New Roman" w:hAnsi="Arial" w:cs="Arial"/>
          <w:color w:val="000000"/>
        </w:rPr>
        <w:t>Rüzgar</w:t>
      </w:r>
      <w:proofErr w:type="gramEnd"/>
      <w:r w:rsidRPr="00DD3B7A">
        <w:rPr>
          <w:rFonts w:ascii="Arial" w:eastAsia="Times New Roman" w:hAnsi="Arial" w:cs="Arial"/>
          <w:color w:val="000000"/>
        </w:rPr>
        <w:t xml:space="preserve"> ile mektuplaşır, naz eder,</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color w:val="000000"/>
        </w:rPr>
        <w:t>İçmiş gibi geceyi bir yudumda</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color w:val="000000"/>
        </w:rPr>
        <w:t>Göğün mağrur bakışlı bulutları    </w:t>
      </w:r>
      <w:r w:rsidR="00A266B4">
        <w:rPr>
          <w:rFonts w:ascii="Arial" w:eastAsia="Times New Roman" w:hAnsi="Arial" w:cs="Arial"/>
          <w:color w:val="000000"/>
        </w:rPr>
        <w:br/>
      </w:r>
      <w:r w:rsidRPr="00DD3B7A">
        <w:rPr>
          <w:rFonts w:ascii="Arial" w:eastAsia="Times New Roman" w:hAnsi="Arial" w:cs="Arial"/>
          <w:color w:val="000000"/>
        </w:rPr>
        <w:t xml:space="preserve"> (Bu dizelerde de “kişileştirme (teşhis)” yapılmıştır.)</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color w:val="000000"/>
        </w:rPr>
        <w:t> </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color w:val="000000"/>
        </w:rPr>
        <w:t xml:space="preserve">Salındı </w:t>
      </w:r>
      <w:proofErr w:type="spellStart"/>
      <w:r w:rsidRPr="00DD3B7A">
        <w:rPr>
          <w:rFonts w:ascii="Arial" w:eastAsia="Times New Roman" w:hAnsi="Arial" w:cs="Arial"/>
          <w:color w:val="000000"/>
        </w:rPr>
        <w:t>bağçaya</w:t>
      </w:r>
      <w:proofErr w:type="spellEnd"/>
      <w:r w:rsidRPr="00DD3B7A">
        <w:rPr>
          <w:rFonts w:ascii="Arial" w:eastAsia="Times New Roman" w:hAnsi="Arial" w:cs="Arial"/>
          <w:color w:val="000000"/>
        </w:rPr>
        <w:t xml:space="preserve"> girdi</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color w:val="000000"/>
        </w:rPr>
        <w:t>Çiçekler selama durdu</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color w:val="000000"/>
        </w:rPr>
        <w:t xml:space="preserve">Mor </w:t>
      </w:r>
      <w:proofErr w:type="spellStart"/>
      <w:r w:rsidRPr="00DD3B7A">
        <w:rPr>
          <w:rFonts w:ascii="Arial" w:eastAsia="Times New Roman" w:hAnsi="Arial" w:cs="Arial"/>
          <w:color w:val="000000"/>
        </w:rPr>
        <w:t>menevşe</w:t>
      </w:r>
      <w:proofErr w:type="spellEnd"/>
      <w:r w:rsidRPr="00DD3B7A">
        <w:rPr>
          <w:rFonts w:ascii="Arial" w:eastAsia="Times New Roman" w:hAnsi="Arial" w:cs="Arial"/>
          <w:color w:val="000000"/>
        </w:rPr>
        <w:t xml:space="preserve"> boyun eğdi,</w:t>
      </w:r>
    </w:p>
    <w:p w:rsidR="00DD3B7A" w:rsidRPr="00DD3B7A" w:rsidRDefault="00DD3B7A" w:rsidP="00496868">
      <w:pPr>
        <w:spacing w:after="600" w:line="240" w:lineRule="auto"/>
        <w:rPr>
          <w:rFonts w:ascii="Arial" w:eastAsia="Times New Roman" w:hAnsi="Arial" w:cs="Arial"/>
          <w:color w:val="222222"/>
        </w:rPr>
      </w:pPr>
      <w:r w:rsidRPr="00DD3B7A">
        <w:rPr>
          <w:rFonts w:ascii="Arial" w:eastAsia="Times New Roman" w:hAnsi="Arial" w:cs="Arial"/>
          <w:color w:val="000000"/>
        </w:rPr>
        <w:t>Gül kızardı hicabından </w:t>
      </w:r>
      <w:r w:rsidR="00496868">
        <w:rPr>
          <w:rFonts w:ascii="Arial" w:eastAsia="Times New Roman" w:hAnsi="Arial" w:cs="Arial"/>
          <w:color w:val="222222"/>
        </w:rPr>
        <w:br/>
      </w:r>
      <w:r w:rsidR="00496868">
        <w:rPr>
          <w:rFonts w:ascii="Arial" w:eastAsia="Times New Roman" w:hAnsi="Arial" w:cs="Arial"/>
          <w:color w:val="222222"/>
        </w:rPr>
        <w:br/>
      </w:r>
      <w:r w:rsidR="007A4A3A">
        <w:rPr>
          <w:rFonts w:ascii="Arial" w:eastAsia="Times New Roman" w:hAnsi="Arial" w:cs="Arial"/>
          <w:b/>
          <w:bCs/>
          <w:color w:val="FF0000"/>
        </w:rPr>
        <w:lastRenderedPageBreak/>
        <w:br/>
      </w:r>
      <w:r w:rsidR="00A266B4">
        <w:rPr>
          <w:rFonts w:ascii="Arial" w:eastAsia="Times New Roman" w:hAnsi="Arial" w:cs="Arial"/>
          <w:b/>
          <w:bCs/>
          <w:color w:val="FF0000"/>
        </w:rPr>
        <w:t>İNTAK</w:t>
      </w:r>
      <w:r w:rsidRPr="00DD3B7A">
        <w:rPr>
          <w:rFonts w:ascii="Arial" w:eastAsia="Times New Roman" w:hAnsi="Arial" w:cs="Arial"/>
          <w:b/>
          <w:bCs/>
          <w:color w:val="FF0000"/>
        </w:rPr>
        <w:t xml:space="preserve"> (Konuşturma)</w:t>
      </w:r>
      <w:r w:rsidRPr="00DD3B7A">
        <w:rPr>
          <w:rFonts w:ascii="Arial" w:eastAsia="Times New Roman" w:hAnsi="Arial" w:cs="Arial"/>
          <w:b/>
          <w:bCs/>
          <w:color w:val="000000"/>
        </w:rPr>
        <w:br/>
      </w:r>
      <w:r w:rsidRPr="00DD3B7A">
        <w:rPr>
          <w:rFonts w:ascii="Arial" w:eastAsia="Times New Roman" w:hAnsi="Arial" w:cs="Arial"/>
          <w:color w:val="000000"/>
        </w:rPr>
        <w:t>İnsanın konuşma yetisinin başka varlıklara aktarılmasına da intak (konuşturma) sanatı denir.</w:t>
      </w:r>
      <w:r w:rsidR="00496868">
        <w:rPr>
          <w:rFonts w:ascii="Arial" w:eastAsia="Times New Roman" w:hAnsi="Arial" w:cs="Arial"/>
          <w:color w:val="000000"/>
        </w:rPr>
        <w:br/>
      </w:r>
      <w:r w:rsidR="00496868">
        <w:rPr>
          <w:rFonts w:ascii="Arial" w:eastAsia="Times New Roman" w:hAnsi="Arial" w:cs="Arial"/>
          <w:color w:val="222222"/>
        </w:rPr>
        <w:br/>
      </w:r>
      <w:r w:rsidRPr="00DD3B7A">
        <w:rPr>
          <w:rFonts w:ascii="Arial" w:eastAsia="Times New Roman" w:hAnsi="Arial" w:cs="Arial"/>
          <w:i/>
          <w:iCs/>
          <w:color w:val="000000"/>
        </w:rPr>
        <w:t>Bülbül, “senin nazını çekemem…” diyordu. Güle.</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color w:val="000000"/>
        </w:rPr>
        <w:t>Bu cümlede “bülbül”, hem “naz çekme” özelliği ile kişileştirilmiş, hem de insanlar gibi konuşturulmuştur. Burada kişileştirme konuşturma sanatı birlikte kullanılmıştır.</w:t>
      </w:r>
      <w:r w:rsidR="00A266B4">
        <w:rPr>
          <w:rFonts w:ascii="Arial" w:eastAsia="Times New Roman" w:hAnsi="Arial" w:cs="Arial"/>
          <w:color w:val="000000"/>
        </w:rPr>
        <w:br/>
      </w:r>
      <w:r w:rsidR="00A266B4">
        <w:rPr>
          <w:rStyle w:val="apple-converted-space"/>
          <w:rFonts w:ascii="Segoe UI" w:hAnsi="Segoe UI" w:cs="Segoe UI"/>
          <w:color w:val="000000"/>
          <w:sz w:val="23"/>
          <w:szCs w:val="23"/>
          <w:shd w:val="clear" w:color="auto" w:fill="FFFFFF"/>
        </w:rPr>
        <w:br/>
      </w:r>
      <w:proofErr w:type="spellStart"/>
      <w:r w:rsidR="00A266B4" w:rsidRPr="00A266B4">
        <w:rPr>
          <w:rFonts w:ascii="Arial" w:hAnsi="Arial" w:cs="Arial"/>
          <w:color w:val="000000"/>
          <w:shd w:val="clear" w:color="auto" w:fill="FFFFFF"/>
        </w:rPr>
        <w:t>Google</w:t>
      </w:r>
      <w:proofErr w:type="spellEnd"/>
      <w:r w:rsidR="00A266B4" w:rsidRPr="00A266B4">
        <w:rPr>
          <w:rFonts w:ascii="Arial" w:hAnsi="Arial" w:cs="Arial"/>
          <w:color w:val="000000"/>
          <w:shd w:val="clear" w:color="auto" w:fill="FFFFFF"/>
        </w:rPr>
        <w:t>: Ben her şeyi bilirim.</w:t>
      </w:r>
      <w:r w:rsidR="00A266B4" w:rsidRPr="00A266B4">
        <w:rPr>
          <w:rFonts w:ascii="Arial" w:hAnsi="Arial" w:cs="Arial"/>
          <w:color w:val="000000"/>
        </w:rPr>
        <w:br/>
      </w:r>
      <w:proofErr w:type="spellStart"/>
      <w:r w:rsidR="00A266B4" w:rsidRPr="00A266B4">
        <w:rPr>
          <w:rFonts w:ascii="Arial" w:hAnsi="Arial" w:cs="Arial"/>
          <w:color w:val="000000"/>
          <w:shd w:val="clear" w:color="auto" w:fill="FFFFFF"/>
        </w:rPr>
        <w:t>Facebook</w:t>
      </w:r>
      <w:proofErr w:type="spellEnd"/>
      <w:r w:rsidR="00A266B4" w:rsidRPr="00A266B4">
        <w:rPr>
          <w:rFonts w:ascii="Arial" w:hAnsi="Arial" w:cs="Arial"/>
          <w:color w:val="000000"/>
          <w:shd w:val="clear" w:color="auto" w:fill="FFFFFF"/>
        </w:rPr>
        <w:t>: Ben herkesi tanırım.</w:t>
      </w:r>
      <w:r w:rsidR="00A266B4" w:rsidRPr="00A266B4">
        <w:rPr>
          <w:rFonts w:ascii="Arial" w:hAnsi="Arial" w:cs="Arial"/>
          <w:color w:val="000000"/>
        </w:rPr>
        <w:br/>
      </w:r>
      <w:r w:rsidR="00A266B4" w:rsidRPr="00A266B4">
        <w:rPr>
          <w:rFonts w:ascii="Arial" w:hAnsi="Arial" w:cs="Arial"/>
          <w:color w:val="000000"/>
          <w:shd w:val="clear" w:color="auto" w:fill="FFFFFF"/>
        </w:rPr>
        <w:t>İnternet: Ben olmasam ikiniz de işe yaramazsınız!</w:t>
      </w:r>
      <w:r w:rsidR="00A266B4" w:rsidRPr="00A266B4">
        <w:rPr>
          <w:rFonts w:ascii="Arial" w:hAnsi="Arial" w:cs="Arial"/>
          <w:color w:val="000000"/>
        </w:rPr>
        <w:br/>
      </w:r>
      <w:r w:rsidR="00A266B4" w:rsidRPr="00A266B4">
        <w:rPr>
          <w:rFonts w:ascii="Arial" w:hAnsi="Arial" w:cs="Arial"/>
          <w:color w:val="000000"/>
          <w:shd w:val="clear" w:color="auto" w:fill="FFFFFF"/>
        </w:rPr>
        <w:t>Elektrik: Tartışmayı fazla uzatmayın yoksa hepinizin işini bitiririm!</w:t>
      </w:r>
      <w:r w:rsidRPr="00DD3B7A">
        <w:rPr>
          <w:rFonts w:ascii="Arial" w:eastAsia="Times New Roman" w:hAnsi="Arial" w:cs="Arial"/>
          <w:color w:val="000000"/>
        </w:rPr>
        <w:br/>
      </w:r>
      <w:r w:rsidRPr="00DD3B7A">
        <w:rPr>
          <w:rFonts w:ascii="Arial" w:eastAsia="Times New Roman" w:hAnsi="Arial" w:cs="Arial"/>
          <w:color w:val="000000"/>
        </w:rPr>
        <w:br/>
      </w:r>
      <w:r w:rsidRPr="00DD3B7A">
        <w:rPr>
          <w:rFonts w:ascii="Arial" w:eastAsia="Times New Roman" w:hAnsi="Arial" w:cs="Arial"/>
          <w:b/>
          <w:bCs/>
          <w:color w:val="FF0000"/>
        </w:rPr>
        <w:t>MÜBALAĞA (Abartma)</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b/>
          <w:bCs/>
          <w:color w:val="000000"/>
        </w:rPr>
        <w:t> </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color w:val="000000"/>
        </w:rPr>
        <w:t>Bir varlığı, olayı ya da düşünceyi olduğundan çük daha büyük (ya da küçük) gösterme sanatıdır. Mübalağa, günlük yaşamda sıkça başvurulan bir anlatım yoludur. Mizah (gülmece) yazarları, insanları kusurlu yanlarını belli bir abartma ölçüsüyle ortaya koyarlar.</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color w:val="000000"/>
        </w:rPr>
        <w:t> </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color w:val="000000"/>
        </w:rPr>
        <w:t>Sekizimiz odun çeker</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color w:val="000000"/>
        </w:rPr>
        <w:t>Dokuzumuz ateş yakar</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color w:val="000000"/>
        </w:rPr>
        <w:t>Kaz kaldırmış başın bakar</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color w:val="000000"/>
        </w:rPr>
        <w:t>Kırk gün oldu kaynatırım kaynamaz.</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color w:val="000000"/>
        </w:rPr>
        <w:t> </w:t>
      </w:r>
    </w:p>
    <w:p w:rsidR="00DD3B7A" w:rsidRPr="00DD3B7A" w:rsidRDefault="00DD3B7A" w:rsidP="00DD3B7A">
      <w:pPr>
        <w:spacing w:after="0" w:line="240" w:lineRule="auto"/>
        <w:rPr>
          <w:rFonts w:ascii="Arial" w:eastAsia="Times New Roman" w:hAnsi="Arial" w:cs="Arial"/>
          <w:color w:val="222222"/>
        </w:rPr>
      </w:pPr>
      <w:proofErr w:type="spellStart"/>
      <w:r w:rsidRPr="00DD3B7A">
        <w:rPr>
          <w:rFonts w:ascii="Arial" w:eastAsia="Times New Roman" w:hAnsi="Arial" w:cs="Arial"/>
          <w:color w:val="000000"/>
        </w:rPr>
        <w:t>Kaygusuz</w:t>
      </w:r>
      <w:proofErr w:type="spellEnd"/>
      <w:r w:rsidRPr="00DD3B7A">
        <w:rPr>
          <w:rFonts w:ascii="Arial" w:eastAsia="Times New Roman" w:hAnsi="Arial" w:cs="Arial"/>
          <w:color w:val="000000"/>
        </w:rPr>
        <w:t xml:space="preserve"> Abdal’ın bu dörtlüğünde, sekiz kişinin ateş yakmasına karşın kazın pişmeyişi abartmalı bir biçimde anlatılarak mübalağa sanatı yapılmaktadır.</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color w:val="000000"/>
        </w:rPr>
        <w:t>               </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color w:val="000000"/>
        </w:rPr>
        <w:t>Ölüm indirmede gökler, ölü püskürmede yer,</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color w:val="000000"/>
        </w:rPr>
        <w:t>O ne müthiş tipidir. Savrulur enkaz-ı beşer…</w:t>
      </w:r>
    </w:p>
    <w:p w:rsidR="00DD3B7A" w:rsidRPr="00DD3B7A" w:rsidRDefault="00496868" w:rsidP="00DD3B7A">
      <w:pPr>
        <w:spacing w:after="0" w:line="240" w:lineRule="auto"/>
        <w:rPr>
          <w:rFonts w:ascii="Arial" w:eastAsia="Times New Roman" w:hAnsi="Arial" w:cs="Arial"/>
          <w:color w:val="222222"/>
        </w:rPr>
      </w:pPr>
      <w:r>
        <w:rPr>
          <w:rFonts w:ascii="Arial" w:eastAsia="Times New Roman" w:hAnsi="Arial" w:cs="Arial"/>
          <w:color w:val="000000"/>
        </w:rPr>
        <w:t xml:space="preserve">Kafa, göz, </w:t>
      </w:r>
      <w:proofErr w:type="gramStart"/>
      <w:r>
        <w:rPr>
          <w:rFonts w:ascii="Arial" w:eastAsia="Times New Roman" w:hAnsi="Arial" w:cs="Arial"/>
          <w:color w:val="000000"/>
        </w:rPr>
        <w:t>gövde,bacak</w:t>
      </w:r>
      <w:proofErr w:type="gramEnd"/>
      <w:r>
        <w:rPr>
          <w:rFonts w:ascii="Arial" w:eastAsia="Times New Roman" w:hAnsi="Arial" w:cs="Arial"/>
          <w:color w:val="000000"/>
        </w:rPr>
        <w:t>,kol,</w:t>
      </w:r>
      <w:r w:rsidR="00DD3B7A" w:rsidRPr="00DD3B7A">
        <w:rPr>
          <w:rFonts w:ascii="Arial" w:eastAsia="Times New Roman" w:hAnsi="Arial" w:cs="Arial"/>
          <w:color w:val="000000"/>
        </w:rPr>
        <w:t>çene, parmak,el, ayak</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color w:val="000000"/>
        </w:rPr>
        <w:t xml:space="preserve">Boşanır sırtlara, vadilere </w:t>
      </w:r>
      <w:proofErr w:type="spellStart"/>
      <w:r w:rsidRPr="00DD3B7A">
        <w:rPr>
          <w:rFonts w:ascii="Arial" w:eastAsia="Times New Roman" w:hAnsi="Arial" w:cs="Arial"/>
          <w:color w:val="000000"/>
        </w:rPr>
        <w:t>sağnak</w:t>
      </w:r>
      <w:proofErr w:type="spellEnd"/>
      <w:r w:rsidRPr="00DD3B7A">
        <w:rPr>
          <w:rFonts w:ascii="Arial" w:eastAsia="Times New Roman" w:hAnsi="Arial" w:cs="Arial"/>
          <w:color w:val="000000"/>
        </w:rPr>
        <w:t xml:space="preserve">, </w:t>
      </w:r>
      <w:proofErr w:type="spellStart"/>
      <w:r w:rsidRPr="00DD3B7A">
        <w:rPr>
          <w:rFonts w:ascii="Arial" w:eastAsia="Times New Roman" w:hAnsi="Arial" w:cs="Arial"/>
          <w:color w:val="000000"/>
        </w:rPr>
        <w:t>sağnak</w:t>
      </w:r>
      <w:proofErr w:type="spellEnd"/>
      <w:r w:rsidRPr="00DD3B7A">
        <w:rPr>
          <w:rFonts w:ascii="Arial" w:eastAsia="Times New Roman" w:hAnsi="Arial" w:cs="Arial"/>
          <w:color w:val="000000"/>
        </w:rPr>
        <w:t>!</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color w:val="000000"/>
        </w:rPr>
        <w:t> </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color w:val="000000"/>
        </w:rPr>
        <w:t>Bu dizelerde anlatılanlar abartıdır. Burada da mübalağa sanatı vardır.</w:t>
      </w:r>
    </w:p>
    <w:p w:rsidR="00DD3B7A" w:rsidRPr="00DD3B7A" w:rsidRDefault="00DD3B7A" w:rsidP="00DD3B7A">
      <w:pPr>
        <w:spacing w:after="0" w:line="240" w:lineRule="auto"/>
        <w:rPr>
          <w:rFonts w:ascii="Arial" w:eastAsia="Times New Roman" w:hAnsi="Arial" w:cs="Arial"/>
          <w:color w:val="222222"/>
        </w:rPr>
      </w:pPr>
      <w:r w:rsidRPr="00DD3B7A">
        <w:rPr>
          <w:rFonts w:ascii="Arial" w:eastAsia="Times New Roman" w:hAnsi="Arial" w:cs="Arial"/>
          <w:color w:val="000000"/>
        </w:rPr>
        <w:t> </w:t>
      </w:r>
    </w:p>
    <w:p w:rsidR="00191438" w:rsidRDefault="00191438" w:rsidP="00496868">
      <w:pPr>
        <w:spacing w:before="100" w:beforeAutospacing="1" w:after="100" w:afterAutospacing="1" w:line="240" w:lineRule="auto"/>
        <w:outlineLvl w:val="3"/>
        <w:rPr>
          <w:rFonts w:ascii="Arial" w:eastAsia="Times New Roman" w:hAnsi="Arial" w:cs="Arial"/>
          <w:b/>
          <w:bCs/>
          <w:color w:val="FF0000"/>
        </w:rPr>
      </w:pPr>
    </w:p>
    <w:p w:rsidR="00191438" w:rsidRDefault="00191438" w:rsidP="00496868">
      <w:pPr>
        <w:spacing w:before="100" w:beforeAutospacing="1" w:after="100" w:afterAutospacing="1" w:line="240" w:lineRule="auto"/>
        <w:outlineLvl w:val="3"/>
        <w:rPr>
          <w:rFonts w:ascii="Arial" w:eastAsia="Times New Roman" w:hAnsi="Arial" w:cs="Arial"/>
          <w:b/>
          <w:bCs/>
          <w:color w:val="FF0000"/>
        </w:rPr>
      </w:pPr>
    </w:p>
    <w:p w:rsidR="00191438" w:rsidRDefault="00191438" w:rsidP="00496868">
      <w:pPr>
        <w:spacing w:before="100" w:beforeAutospacing="1" w:after="100" w:afterAutospacing="1" w:line="240" w:lineRule="auto"/>
        <w:outlineLvl w:val="3"/>
        <w:rPr>
          <w:rFonts w:ascii="Arial" w:eastAsia="Times New Roman" w:hAnsi="Arial" w:cs="Arial"/>
          <w:b/>
          <w:bCs/>
          <w:color w:val="FF0000"/>
        </w:rPr>
      </w:pPr>
    </w:p>
    <w:p w:rsidR="00191438" w:rsidRDefault="00191438" w:rsidP="00496868">
      <w:pPr>
        <w:spacing w:before="100" w:beforeAutospacing="1" w:after="100" w:afterAutospacing="1" w:line="240" w:lineRule="auto"/>
        <w:outlineLvl w:val="3"/>
        <w:rPr>
          <w:rFonts w:ascii="Arial" w:eastAsia="Times New Roman" w:hAnsi="Arial" w:cs="Arial"/>
          <w:b/>
          <w:bCs/>
          <w:color w:val="FF0000"/>
        </w:rPr>
      </w:pPr>
    </w:p>
    <w:p w:rsidR="00191438" w:rsidRDefault="00191438" w:rsidP="00496868">
      <w:pPr>
        <w:spacing w:before="100" w:beforeAutospacing="1" w:after="100" w:afterAutospacing="1" w:line="240" w:lineRule="auto"/>
        <w:outlineLvl w:val="3"/>
        <w:rPr>
          <w:rFonts w:ascii="Arial" w:eastAsia="Times New Roman" w:hAnsi="Arial" w:cs="Arial"/>
          <w:b/>
          <w:bCs/>
          <w:color w:val="FF0000"/>
        </w:rPr>
      </w:pPr>
    </w:p>
    <w:p w:rsidR="007A4A3A" w:rsidRDefault="007A4A3A" w:rsidP="00496868">
      <w:pPr>
        <w:spacing w:before="100" w:beforeAutospacing="1" w:after="100" w:afterAutospacing="1" w:line="240" w:lineRule="auto"/>
        <w:outlineLvl w:val="3"/>
        <w:rPr>
          <w:rFonts w:ascii="Arial" w:eastAsia="Times New Roman" w:hAnsi="Arial" w:cs="Arial"/>
          <w:b/>
          <w:bCs/>
          <w:color w:val="FF0000"/>
        </w:rPr>
        <w:sectPr w:rsidR="007A4A3A" w:rsidSect="00DD3B7A">
          <w:type w:val="continuous"/>
          <w:pgSz w:w="11906" w:h="16838"/>
          <w:pgMar w:top="567" w:right="567" w:bottom="567" w:left="851" w:header="709" w:footer="709" w:gutter="0"/>
          <w:cols w:num="2" w:sep="1" w:space="709"/>
          <w:docGrid w:linePitch="360"/>
        </w:sectPr>
      </w:pPr>
    </w:p>
    <w:p w:rsidR="007A4A3A" w:rsidRPr="007A4A3A" w:rsidRDefault="00496868" w:rsidP="007A4A3A">
      <w:pPr>
        <w:spacing w:before="100" w:beforeAutospacing="1" w:after="100" w:afterAutospacing="1" w:line="240" w:lineRule="auto"/>
        <w:jc w:val="center"/>
        <w:outlineLvl w:val="3"/>
        <w:rPr>
          <w:rFonts w:ascii="Arial" w:eastAsia="Times New Roman" w:hAnsi="Arial" w:cs="Arial"/>
          <w:b/>
          <w:bCs/>
          <w:color w:val="FF0000"/>
          <w:sz w:val="24"/>
        </w:rPr>
        <w:sectPr w:rsidR="007A4A3A" w:rsidRPr="007A4A3A" w:rsidSect="007A4A3A">
          <w:type w:val="continuous"/>
          <w:pgSz w:w="11906" w:h="16838"/>
          <w:pgMar w:top="567" w:right="567" w:bottom="567" w:left="851" w:header="709" w:footer="709" w:gutter="0"/>
          <w:cols w:sep="1" w:space="709"/>
          <w:docGrid w:linePitch="360"/>
        </w:sectPr>
      </w:pPr>
      <w:r w:rsidRPr="00496868">
        <w:rPr>
          <w:rFonts w:ascii="Arial" w:eastAsia="Times New Roman" w:hAnsi="Arial" w:cs="Arial"/>
          <w:b/>
          <w:bCs/>
          <w:color w:val="FF0000"/>
          <w:sz w:val="24"/>
        </w:rPr>
        <w:lastRenderedPageBreak/>
        <w:t>ŞİİR TÜRLERİ</w:t>
      </w:r>
    </w:p>
    <w:p w:rsidR="00496868" w:rsidRPr="00496868" w:rsidRDefault="00496868" w:rsidP="00496868">
      <w:pPr>
        <w:spacing w:before="100" w:beforeAutospacing="1" w:after="100" w:afterAutospacing="1" w:line="240" w:lineRule="auto"/>
        <w:rPr>
          <w:rFonts w:ascii="Arial" w:eastAsia="Times New Roman" w:hAnsi="Arial" w:cs="Arial"/>
          <w:color w:val="222222"/>
        </w:rPr>
      </w:pPr>
      <w:r w:rsidRPr="00496868">
        <w:rPr>
          <w:rFonts w:ascii="Arial" w:eastAsia="Times New Roman" w:hAnsi="Arial" w:cs="Arial"/>
          <w:color w:val="222222"/>
        </w:rPr>
        <w:lastRenderedPageBreak/>
        <w:t xml:space="preserve"> Bir şiiri anlamlı olarak okuyabilmek için vurgu ve tonlamalara dikkat etmek gerekir. Vurgu ve tonlamalara dikkat edilerek okunan bir şiir etkili olur. Ancak bir şiiri güzel okuyabilmek için o şiirin hangi tür şiire girdiğini de bilmek gerekir. </w:t>
      </w:r>
    </w:p>
    <w:p w:rsidR="00496868" w:rsidRPr="00496868" w:rsidRDefault="00496868" w:rsidP="00496868">
      <w:pPr>
        <w:spacing w:before="100" w:beforeAutospacing="1" w:after="100" w:afterAutospacing="1" w:line="240" w:lineRule="auto"/>
        <w:rPr>
          <w:rFonts w:ascii="Arial" w:eastAsia="Times New Roman" w:hAnsi="Arial" w:cs="Arial"/>
          <w:color w:val="222222"/>
        </w:rPr>
      </w:pPr>
      <w:r w:rsidRPr="00496868">
        <w:rPr>
          <w:rFonts w:ascii="Arial" w:eastAsia="Times New Roman" w:hAnsi="Arial" w:cs="Arial"/>
          <w:b/>
          <w:bCs/>
          <w:color w:val="FF0000"/>
        </w:rPr>
        <w:t>1. LİRİK ŞİİR:</w:t>
      </w:r>
      <w:r w:rsidRPr="00496868">
        <w:rPr>
          <w:rFonts w:ascii="Arial" w:eastAsia="Times New Roman" w:hAnsi="Arial" w:cs="Arial"/>
          <w:b/>
          <w:bCs/>
          <w:color w:val="222222"/>
        </w:rPr>
        <w:t> </w:t>
      </w:r>
      <w:r w:rsidRPr="00496868">
        <w:rPr>
          <w:rFonts w:ascii="Arial" w:eastAsia="Times New Roman" w:hAnsi="Arial" w:cs="Arial"/>
          <w:color w:val="222222"/>
        </w:rPr>
        <w:t>İçten gelen heyecanları coşkulu bir dille anlatan duygusal şiir türüdür.</w:t>
      </w:r>
      <w:r>
        <w:rPr>
          <w:rFonts w:ascii="Arial" w:eastAsia="Times New Roman" w:hAnsi="Arial" w:cs="Arial"/>
          <w:color w:val="222222"/>
        </w:rPr>
        <w:br/>
      </w:r>
      <w:r w:rsidRPr="00496868">
        <w:rPr>
          <w:rFonts w:ascii="Arial" w:eastAsia="Times New Roman" w:hAnsi="Arial" w:cs="Arial"/>
          <w:color w:val="222222"/>
        </w:rPr>
        <w:t xml:space="preserve"> </w:t>
      </w:r>
      <w:r>
        <w:rPr>
          <w:rFonts w:ascii="Arial" w:eastAsia="Times New Roman" w:hAnsi="Arial" w:cs="Arial"/>
          <w:color w:val="222222"/>
        </w:rPr>
        <w:br/>
      </w:r>
      <w:r>
        <w:rPr>
          <w:rFonts w:ascii="Arial" w:eastAsia="Times New Roman" w:hAnsi="Arial" w:cs="Arial"/>
          <w:b/>
          <w:bCs/>
          <w:color w:val="222222"/>
        </w:rPr>
        <w:t>Örnek:</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b/>
          <w:bCs/>
          <w:color w:val="222222"/>
        </w:rPr>
        <w:t>ÇOCUKLUĞUM</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color w:val="222222"/>
        </w:rPr>
        <w:t>Çocukluğum, çocukluğum...</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color w:val="222222"/>
        </w:rPr>
        <w:t>Uzakta kalan bahçeler,</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color w:val="222222"/>
        </w:rPr>
        <w:t>O sabahlar, o geceler,</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color w:val="222222"/>
        </w:rPr>
        <w:t>Gelmez günler çocukluğum.</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color w:val="222222"/>
        </w:rPr>
        <w:t> </w:t>
      </w:r>
      <w:r>
        <w:rPr>
          <w:rFonts w:ascii="Arial" w:eastAsia="Times New Roman" w:hAnsi="Arial" w:cs="Arial"/>
          <w:color w:val="222222"/>
        </w:rPr>
        <w:tab/>
      </w:r>
      <w:r w:rsidRPr="00496868">
        <w:rPr>
          <w:rFonts w:ascii="Arial" w:eastAsia="Times New Roman" w:hAnsi="Arial" w:cs="Arial"/>
          <w:b/>
          <w:bCs/>
          <w:color w:val="222222"/>
          <w:kern w:val="36"/>
        </w:rPr>
        <w:t>Ziyan Osman SABA</w:t>
      </w:r>
    </w:p>
    <w:p w:rsidR="00496868" w:rsidRPr="00496868" w:rsidRDefault="00496868" w:rsidP="00496868">
      <w:pPr>
        <w:spacing w:before="100" w:beforeAutospacing="1" w:after="100" w:afterAutospacing="1" w:line="240" w:lineRule="auto"/>
        <w:rPr>
          <w:rFonts w:ascii="Arial" w:eastAsia="Times New Roman" w:hAnsi="Arial" w:cs="Arial"/>
          <w:color w:val="222222"/>
        </w:rPr>
      </w:pPr>
      <w:r w:rsidRPr="00496868">
        <w:rPr>
          <w:rFonts w:ascii="Arial" w:eastAsia="Times New Roman" w:hAnsi="Arial" w:cs="Arial"/>
          <w:b/>
          <w:bCs/>
          <w:color w:val="222222"/>
        </w:rPr>
        <w:t> </w:t>
      </w:r>
      <w:r w:rsidRPr="00496868">
        <w:rPr>
          <w:rFonts w:ascii="Arial" w:eastAsia="Times New Roman" w:hAnsi="Arial" w:cs="Arial"/>
          <w:b/>
          <w:bCs/>
          <w:color w:val="FF0000"/>
        </w:rPr>
        <w:t>2. PASTORAL ŞİİR:</w:t>
      </w:r>
      <w:r w:rsidRPr="00496868">
        <w:rPr>
          <w:rFonts w:ascii="Arial" w:eastAsia="Times New Roman" w:hAnsi="Arial" w:cs="Arial"/>
          <w:b/>
          <w:bCs/>
          <w:color w:val="222222"/>
        </w:rPr>
        <w:t> </w:t>
      </w:r>
      <w:r>
        <w:rPr>
          <w:rFonts w:ascii="Arial" w:eastAsia="Times New Roman" w:hAnsi="Arial" w:cs="Arial"/>
          <w:b/>
          <w:bCs/>
          <w:color w:val="222222"/>
        </w:rPr>
        <w:t xml:space="preserve"> </w:t>
      </w:r>
      <w:r w:rsidRPr="00496868">
        <w:rPr>
          <w:rFonts w:ascii="Arial" w:eastAsia="Times New Roman" w:hAnsi="Arial" w:cs="Arial"/>
          <w:color w:val="222222"/>
        </w:rPr>
        <w:t>Doğa güzelliklerini, orman, yayla, dağ, köy ve çoban yaşamını ve bunlara karşı duyulan özlemleri anlatan şiir türüdür. Pastoral sözcüğü </w:t>
      </w:r>
      <w:r w:rsidRPr="00496868">
        <w:rPr>
          <w:rFonts w:ascii="Arial" w:eastAsia="Times New Roman" w:hAnsi="Arial" w:cs="Arial"/>
          <w:b/>
          <w:bCs/>
          <w:color w:val="222222"/>
        </w:rPr>
        <w:t>“çobanlara ilişkin” </w:t>
      </w:r>
      <w:r w:rsidRPr="00496868">
        <w:rPr>
          <w:rFonts w:ascii="Arial" w:eastAsia="Times New Roman" w:hAnsi="Arial" w:cs="Arial"/>
          <w:color w:val="222222"/>
        </w:rPr>
        <w:t>demektir.</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b/>
          <w:bCs/>
          <w:color w:val="222222"/>
        </w:rPr>
        <w:t>Örnek:</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b/>
          <w:bCs/>
          <w:color w:val="222222"/>
        </w:rPr>
        <w:t>KAR YAĞMIŞ</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color w:val="222222"/>
        </w:rPr>
        <w:t>Bu gece yine kar yağmış, ne güzel!</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color w:val="222222"/>
        </w:rPr>
        <w:t>Bembeyaz oluvermiş bahçeler yollar.</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color w:val="222222"/>
        </w:rPr>
        <w:t>Sanki yerlere serilmiş bulutlar,</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color w:val="222222"/>
        </w:rPr>
        <w:t>Bir gecede ihtiyarlamış heykel.</w:t>
      </w:r>
    </w:p>
    <w:p w:rsidR="00496868" w:rsidRPr="00496868" w:rsidRDefault="00191438" w:rsidP="00496868">
      <w:pPr>
        <w:spacing w:after="0" w:line="240" w:lineRule="auto"/>
        <w:outlineLvl w:val="1"/>
        <w:rPr>
          <w:rFonts w:ascii="Arial" w:eastAsia="Times New Roman" w:hAnsi="Arial" w:cs="Arial"/>
          <w:b/>
          <w:bCs/>
          <w:color w:val="222222"/>
        </w:rPr>
      </w:pPr>
      <w:r>
        <w:rPr>
          <w:rFonts w:ascii="Arial" w:eastAsia="Times New Roman" w:hAnsi="Arial" w:cs="Arial"/>
          <w:b/>
          <w:bCs/>
          <w:color w:val="222222"/>
        </w:rPr>
        <w:t xml:space="preserve">                               </w:t>
      </w:r>
      <w:r w:rsidR="00496868" w:rsidRPr="00496868">
        <w:rPr>
          <w:rFonts w:ascii="Arial" w:eastAsia="Times New Roman" w:hAnsi="Arial" w:cs="Arial"/>
          <w:b/>
          <w:bCs/>
          <w:color w:val="222222"/>
        </w:rPr>
        <w:t>Şükrü Enis REGÜ</w:t>
      </w:r>
    </w:p>
    <w:p w:rsidR="00496868" w:rsidRPr="00496868" w:rsidRDefault="00496868" w:rsidP="00496868">
      <w:pPr>
        <w:spacing w:after="0" w:line="240" w:lineRule="auto"/>
        <w:jc w:val="center"/>
        <w:rPr>
          <w:rFonts w:ascii="Arial" w:eastAsia="Times New Roman" w:hAnsi="Arial" w:cs="Arial"/>
          <w:color w:val="222222"/>
        </w:rPr>
      </w:pPr>
      <w:r w:rsidRPr="00496868">
        <w:rPr>
          <w:rFonts w:ascii="Arial" w:eastAsia="Times New Roman" w:hAnsi="Arial" w:cs="Arial"/>
          <w:color w:val="222222"/>
        </w:rPr>
        <w:t> </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b/>
          <w:bCs/>
          <w:color w:val="FF0000"/>
        </w:rPr>
        <w:t>3. DİDAKTİK ŞİİR:</w:t>
      </w:r>
      <w:r w:rsidR="00191438">
        <w:rPr>
          <w:rFonts w:ascii="Arial" w:eastAsia="Times New Roman" w:hAnsi="Arial" w:cs="Arial"/>
          <w:b/>
          <w:bCs/>
          <w:color w:val="FF0000"/>
        </w:rPr>
        <w:t xml:space="preserve"> </w:t>
      </w:r>
      <w:r w:rsidRPr="00496868">
        <w:rPr>
          <w:rFonts w:ascii="Arial" w:eastAsia="Times New Roman" w:hAnsi="Arial" w:cs="Arial"/>
          <w:color w:val="222222"/>
        </w:rPr>
        <w:t xml:space="preserve">Belli bir düşünceyi aşılamak ya da belli bir konuda öğüt, bilgi vermek, ahlaki bir ders çıkarmak amacıyla öğretici nitelikte yazılan şiir türüdür. Manzum </w:t>
      </w:r>
      <w:proofErr w:type="gramStart"/>
      <w:r w:rsidRPr="00496868">
        <w:rPr>
          <w:rFonts w:ascii="Arial" w:eastAsia="Times New Roman" w:hAnsi="Arial" w:cs="Arial"/>
          <w:color w:val="222222"/>
        </w:rPr>
        <w:t>hikayeler</w:t>
      </w:r>
      <w:proofErr w:type="gramEnd"/>
      <w:r w:rsidRPr="00496868">
        <w:rPr>
          <w:rFonts w:ascii="Arial" w:eastAsia="Times New Roman" w:hAnsi="Arial" w:cs="Arial"/>
          <w:color w:val="222222"/>
        </w:rPr>
        <w:t xml:space="preserve"> ve fabllar bu türe girer.</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b/>
          <w:bCs/>
          <w:color w:val="222222"/>
        </w:rPr>
        <w:t>Örnek:</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b/>
          <w:bCs/>
          <w:color w:val="222222"/>
        </w:rPr>
        <w:t>DİNLE VATANDAŞ</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color w:val="222222"/>
        </w:rPr>
        <w:t>Kulak ver sözüme, dinle vatandaş</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color w:val="222222"/>
        </w:rPr>
        <w:t>Uyma lâklak edip gülüşenlere.</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color w:val="222222"/>
        </w:rPr>
        <w:t>Seni meşgul eder, işinden eğler,</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color w:val="222222"/>
        </w:rPr>
        <w:t>Karışır tembel perişanlara.</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color w:val="222222"/>
        </w:rPr>
        <w:t> </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color w:val="222222"/>
        </w:rPr>
        <w:t>Adım at ileri, geriye bakma,</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color w:val="222222"/>
        </w:rPr>
        <w:t>Bir sağlam iş tut da elden bırakma,</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color w:val="222222"/>
        </w:rPr>
        <w:t>Saçma sapan sözler hep delip takma</w:t>
      </w:r>
    </w:p>
    <w:p w:rsidR="00496868" w:rsidRPr="00496868" w:rsidRDefault="00496868" w:rsidP="00496868">
      <w:pPr>
        <w:spacing w:after="0" w:line="240" w:lineRule="auto"/>
        <w:rPr>
          <w:rFonts w:ascii="Arial" w:eastAsia="Times New Roman" w:hAnsi="Arial" w:cs="Arial"/>
          <w:color w:val="222222"/>
        </w:rPr>
      </w:pPr>
      <w:proofErr w:type="gramStart"/>
      <w:r w:rsidRPr="00496868">
        <w:rPr>
          <w:rFonts w:ascii="Arial" w:eastAsia="Times New Roman" w:hAnsi="Arial" w:cs="Arial"/>
          <w:color w:val="222222"/>
        </w:rPr>
        <w:t>Allah’ın yardımı çalışanlara.</w:t>
      </w:r>
      <w:proofErr w:type="gramEnd"/>
    </w:p>
    <w:p w:rsidR="00496868" w:rsidRPr="00496868" w:rsidRDefault="00191438" w:rsidP="00496868">
      <w:pPr>
        <w:spacing w:after="0" w:line="240" w:lineRule="auto"/>
        <w:outlineLvl w:val="2"/>
        <w:rPr>
          <w:rFonts w:ascii="Arial" w:eastAsia="Times New Roman" w:hAnsi="Arial" w:cs="Arial"/>
          <w:b/>
          <w:bCs/>
          <w:color w:val="222222"/>
        </w:rPr>
      </w:pPr>
      <w:r>
        <w:rPr>
          <w:rFonts w:ascii="Arial" w:eastAsia="Times New Roman" w:hAnsi="Arial" w:cs="Arial"/>
          <w:b/>
          <w:bCs/>
          <w:color w:val="222222"/>
        </w:rPr>
        <w:t xml:space="preserve">                                           </w:t>
      </w:r>
      <w:r w:rsidR="00496868" w:rsidRPr="00496868">
        <w:rPr>
          <w:rFonts w:ascii="Arial" w:eastAsia="Times New Roman" w:hAnsi="Arial" w:cs="Arial"/>
          <w:b/>
          <w:bCs/>
          <w:color w:val="222222"/>
        </w:rPr>
        <w:t>Âşık Veysel</w:t>
      </w:r>
    </w:p>
    <w:p w:rsidR="00A266B4" w:rsidRDefault="00191438" w:rsidP="00496868">
      <w:pPr>
        <w:spacing w:after="0" w:line="240" w:lineRule="auto"/>
        <w:rPr>
          <w:rFonts w:ascii="Arial" w:eastAsia="Times New Roman" w:hAnsi="Arial" w:cs="Arial"/>
          <w:b/>
          <w:bCs/>
          <w:color w:val="FF0000"/>
        </w:rPr>
      </w:pPr>
      <w:r>
        <w:rPr>
          <w:rFonts w:ascii="Arial" w:eastAsia="Times New Roman" w:hAnsi="Arial" w:cs="Arial"/>
          <w:b/>
          <w:bCs/>
          <w:color w:val="FF0000"/>
        </w:rPr>
        <w:br/>
      </w:r>
    </w:p>
    <w:p w:rsidR="00A266B4" w:rsidRDefault="00A266B4" w:rsidP="00496868">
      <w:pPr>
        <w:spacing w:after="0" w:line="240" w:lineRule="auto"/>
        <w:rPr>
          <w:rFonts w:ascii="Arial" w:eastAsia="Times New Roman" w:hAnsi="Arial" w:cs="Arial"/>
          <w:b/>
          <w:bCs/>
          <w:color w:val="FF0000"/>
        </w:rPr>
      </w:pPr>
    </w:p>
    <w:p w:rsidR="00A266B4" w:rsidRDefault="00A266B4" w:rsidP="00496868">
      <w:pPr>
        <w:spacing w:after="0" w:line="240" w:lineRule="auto"/>
        <w:rPr>
          <w:rFonts w:ascii="Arial" w:eastAsia="Times New Roman" w:hAnsi="Arial" w:cs="Arial"/>
          <w:b/>
          <w:bCs/>
          <w:color w:val="FF0000"/>
        </w:rPr>
      </w:pPr>
    </w:p>
    <w:p w:rsidR="00A266B4" w:rsidRDefault="00A266B4" w:rsidP="00496868">
      <w:pPr>
        <w:spacing w:after="0" w:line="240" w:lineRule="auto"/>
        <w:rPr>
          <w:rFonts w:ascii="Arial" w:eastAsia="Times New Roman" w:hAnsi="Arial" w:cs="Arial"/>
          <w:b/>
          <w:bCs/>
          <w:color w:val="FF0000"/>
        </w:rPr>
      </w:pPr>
    </w:p>
    <w:p w:rsidR="00A266B4" w:rsidRDefault="00A266B4" w:rsidP="00496868">
      <w:pPr>
        <w:spacing w:after="0" w:line="240" w:lineRule="auto"/>
        <w:rPr>
          <w:rFonts w:ascii="Arial" w:eastAsia="Times New Roman" w:hAnsi="Arial" w:cs="Arial"/>
          <w:b/>
          <w:bCs/>
          <w:color w:val="FF0000"/>
        </w:rPr>
      </w:pPr>
    </w:p>
    <w:p w:rsidR="00A266B4" w:rsidRDefault="00A266B4" w:rsidP="00496868">
      <w:pPr>
        <w:spacing w:after="0" w:line="240" w:lineRule="auto"/>
        <w:rPr>
          <w:rFonts w:ascii="Arial" w:eastAsia="Times New Roman" w:hAnsi="Arial" w:cs="Arial"/>
          <w:b/>
          <w:bCs/>
          <w:color w:val="FF0000"/>
        </w:rPr>
      </w:pPr>
    </w:p>
    <w:p w:rsidR="00A266B4" w:rsidRDefault="00A266B4" w:rsidP="00496868">
      <w:pPr>
        <w:spacing w:after="0" w:line="240" w:lineRule="auto"/>
        <w:rPr>
          <w:rFonts w:ascii="Arial" w:eastAsia="Times New Roman" w:hAnsi="Arial" w:cs="Arial"/>
          <w:b/>
          <w:bCs/>
          <w:color w:val="FF0000"/>
        </w:rPr>
      </w:pPr>
    </w:p>
    <w:p w:rsidR="00A266B4" w:rsidRDefault="00A266B4" w:rsidP="00496868">
      <w:pPr>
        <w:spacing w:after="0" w:line="240" w:lineRule="auto"/>
        <w:rPr>
          <w:rFonts w:ascii="Arial" w:eastAsia="Times New Roman" w:hAnsi="Arial" w:cs="Arial"/>
          <w:b/>
          <w:bCs/>
          <w:color w:val="FF0000"/>
        </w:rPr>
      </w:pPr>
    </w:p>
    <w:p w:rsidR="00A266B4" w:rsidRDefault="00A266B4" w:rsidP="00496868">
      <w:pPr>
        <w:spacing w:after="0" w:line="240" w:lineRule="auto"/>
        <w:rPr>
          <w:rFonts w:ascii="Arial" w:eastAsia="Times New Roman" w:hAnsi="Arial" w:cs="Arial"/>
          <w:b/>
          <w:bCs/>
          <w:color w:val="FF0000"/>
        </w:rPr>
      </w:pP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b/>
          <w:bCs/>
          <w:color w:val="FF0000"/>
        </w:rPr>
        <w:lastRenderedPageBreak/>
        <w:t>4. EPİK ŞİİR: </w:t>
      </w:r>
      <w:r w:rsidR="00191438">
        <w:rPr>
          <w:rFonts w:ascii="Arial" w:eastAsia="Times New Roman" w:hAnsi="Arial" w:cs="Arial"/>
          <w:color w:val="222222"/>
        </w:rPr>
        <w:t xml:space="preserve"> </w:t>
      </w:r>
      <w:r w:rsidRPr="00496868">
        <w:rPr>
          <w:rFonts w:ascii="Arial" w:eastAsia="Times New Roman" w:hAnsi="Arial" w:cs="Arial"/>
          <w:color w:val="222222"/>
        </w:rPr>
        <w:t>Konusu savaş, kahramanlık, yiğitlik ve yurt sevgisi olan ya da tarihsel bir olayı coşkulu bir anlatımla işleyen uzunca şiirlere denir.</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b/>
          <w:bCs/>
          <w:color w:val="222222"/>
        </w:rPr>
        <w:t>Örnek:</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b/>
          <w:bCs/>
          <w:color w:val="222222"/>
        </w:rPr>
        <w:t>ZAFER TÜRKÜSÜ</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color w:val="222222"/>
        </w:rPr>
        <w:t>Yaşamaz ölümü göze almayan,</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color w:val="222222"/>
        </w:rPr>
        <w:t>Zafer, göz yummadan koşana gider.</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color w:val="222222"/>
        </w:rPr>
        <w:t>Bayrağına kanının alı çalmayan,</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color w:val="222222"/>
        </w:rPr>
        <w:t xml:space="preserve">Gözyaşı boşana </w:t>
      </w:r>
      <w:proofErr w:type="spellStart"/>
      <w:r w:rsidRPr="00496868">
        <w:rPr>
          <w:rFonts w:ascii="Arial" w:eastAsia="Times New Roman" w:hAnsi="Arial" w:cs="Arial"/>
          <w:color w:val="222222"/>
        </w:rPr>
        <w:t>boşana</w:t>
      </w:r>
      <w:proofErr w:type="spellEnd"/>
      <w:r w:rsidRPr="00496868">
        <w:rPr>
          <w:rFonts w:ascii="Arial" w:eastAsia="Times New Roman" w:hAnsi="Arial" w:cs="Arial"/>
          <w:color w:val="222222"/>
        </w:rPr>
        <w:t xml:space="preserve"> gider!</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color w:val="222222"/>
        </w:rPr>
        <w:t> </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color w:val="222222"/>
        </w:rPr>
        <w:t>Kazanmak istersen sen de zaferi,</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color w:val="222222"/>
        </w:rPr>
        <w:t>Gürleyen sesinle doldur gökleri,</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color w:val="222222"/>
        </w:rPr>
        <w:t>Zafer dedikleri kahraman peri,</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color w:val="222222"/>
        </w:rPr>
        <w:t>Susandan kaçar da koşana gider.</w:t>
      </w:r>
    </w:p>
    <w:p w:rsidR="00496868" w:rsidRPr="00496868" w:rsidRDefault="00496868" w:rsidP="00191438">
      <w:pPr>
        <w:spacing w:after="0" w:line="240" w:lineRule="auto"/>
        <w:rPr>
          <w:rFonts w:ascii="Arial" w:eastAsia="Times New Roman" w:hAnsi="Arial" w:cs="Arial"/>
          <w:color w:val="222222"/>
        </w:rPr>
      </w:pPr>
      <w:r w:rsidRPr="00496868">
        <w:rPr>
          <w:rFonts w:ascii="Arial" w:eastAsia="Times New Roman" w:hAnsi="Arial" w:cs="Arial"/>
          <w:color w:val="222222"/>
        </w:rPr>
        <w:t> </w:t>
      </w:r>
      <w:r w:rsidR="00191438">
        <w:rPr>
          <w:rFonts w:ascii="Arial" w:eastAsia="Times New Roman" w:hAnsi="Arial" w:cs="Arial"/>
          <w:color w:val="222222"/>
        </w:rPr>
        <w:t xml:space="preserve">                       </w:t>
      </w:r>
      <w:r w:rsidRPr="00496868">
        <w:rPr>
          <w:rFonts w:ascii="Arial" w:eastAsia="Times New Roman" w:hAnsi="Arial" w:cs="Arial"/>
          <w:b/>
          <w:bCs/>
          <w:color w:val="222222"/>
        </w:rPr>
        <w:t>Faruk Nafiz ÇAMLIBEL</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b/>
          <w:bCs/>
          <w:color w:val="222222"/>
        </w:rPr>
        <w:t> </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b/>
          <w:bCs/>
          <w:color w:val="FF0000"/>
        </w:rPr>
        <w:t>5. SATİRİK ŞİİR:</w:t>
      </w:r>
      <w:r w:rsidRPr="00496868">
        <w:rPr>
          <w:rFonts w:ascii="Arial" w:eastAsia="Times New Roman" w:hAnsi="Arial" w:cs="Arial"/>
          <w:b/>
          <w:bCs/>
          <w:color w:val="222222"/>
        </w:rPr>
        <w:t> </w:t>
      </w:r>
      <w:r w:rsidRPr="00496868">
        <w:rPr>
          <w:rFonts w:ascii="Arial" w:eastAsia="Times New Roman" w:hAnsi="Arial" w:cs="Arial"/>
          <w:color w:val="222222"/>
        </w:rPr>
        <w:t>Kişilerin ve toplumun aksak yanlarını hicveden, yeren şiir türüne denir.</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b/>
          <w:bCs/>
          <w:color w:val="222222"/>
        </w:rPr>
        <w:t>Örnek:</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b/>
          <w:bCs/>
          <w:color w:val="222222"/>
        </w:rPr>
        <w:t>KUYRUKLU ŞİİR</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color w:val="222222"/>
        </w:rPr>
        <w:t>Uyuşamayız, yollarımız ayrı;</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color w:val="222222"/>
        </w:rPr>
        <w:t>Sen ciğercinin kedisi, ben sokak kedisi;</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color w:val="222222"/>
        </w:rPr>
        <w:t>Senin yiyeceğin kalaylı kapta;</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color w:val="222222"/>
        </w:rPr>
        <w:t xml:space="preserve">Benimki </w:t>
      </w:r>
      <w:proofErr w:type="spellStart"/>
      <w:r w:rsidRPr="00496868">
        <w:rPr>
          <w:rFonts w:ascii="Arial" w:eastAsia="Times New Roman" w:hAnsi="Arial" w:cs="Arial"/>
          <w:color w:val="222222"/>
        </w:rPr>
        <w:t>arslan</w:t>
      </w:r>
      <w:proofErr w:type="spellEnd"/>
      <w:r w:rsidRPr="00496868">
        <w:rPr>
          <w:rFonts w:ascii="Arial" w:eastAsia="Times New Roman" w:hAnsi="Arial" w:cs="Arial"/>
          <w:color w:val="222222"/>
        </w:rPr>
        <w:t xml:space="preserve"> ağzında,</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color w:val="222222"/>
        </w:rPr>
        <w:t>Sen aşk rüyası görürsün, bense kemik.</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color w:val="222222"/>
        </w:rPr>
        <w:t> </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color w:val="222222"/>
        </w:rPr>
        <w:t>Ama seninki de kolay değil kardeşim,</w:t>
      </w:r>
    </w:p>
    <w:p w:rsidR="00496868" w:rsidRPr="00496868" w:rsidRDefault="00496868" w:rsidP="00496868">
      <w:pPr>
        <w:spacing w:after="0" w:line="240" w:lineRule="auto"/>
        <w:rPr>
          <w:rFonts w:ascii="Arial" w:eastAsia="Times New Roman" w:hAnsi="Arial" w:cs="Arial"/>
          <w:color w:val="222222"/>
        </w:rPr>
      </w:pPr>
      <w:r w:rsidRPr="00496868">
        <w:rPr>
          <w:rFonts w:ascii="Arial" w:eastAsia="Times New Roman" w:hAnsi="Arial" w:cs="Arial"/>
          <w:color w:val="222222"/>
        </w:rPr>
        <w:t>Kolay değil hani,</w:t>
      </w:r>
    </w:p>
    <w:p w:rsidR="00496868" w:rsidRPr="00496868" w:rsidRDefault="00496868" w:rsidP="00496868">
      <w:pPr>
        <w:spacing w:after="0" w:line="240" w:lineRule="auto"/>
        <w:rPr>
          <w:rFonts w:ascii="Arial" w:eastAsia="Times New Roman" w:hAnsi="Arial" w:cs="Arial"/>
          <w:color w:val="222222"/>
        </w:rPr>
      </w:pPr>
      <w:proofErr w:type="gramStart"/>
      <w:r w:rsidRPr="00496868">
        <w:rPr>
          <w:rFonts w:ascii="Arial" w:eastAsia="Times New Roman" w:hAnsi="Arial" w:cs="Arial"/>
          <w:color w:val="222222"/>
        </w:rPr>
        <w:t>Böyle kuyruk sallamak Tanrının günü.</w:t>
      </w:r>
      <w:proofErr w:type="gramEnd"/>
    </w:p>
    <w:p w:rsidR="00496868" w:rsidRPr="00496868" w:rsidRDefault="00191438" w:rsidP="00496868">
      <w:pPr>
        <w:spacing w:after="0" w:line="240" w:lineRule="auto"/>
        <w:outlineLvl w:val="4"/>
        <w:rPr>
          <w:rFonts w:ascii="Arial" w:eastAsia="Times New Roman" w:hAnsi="Arial" w:cs="Arial"/>
          <w:b/>
          <w:bCs/>
          <w:color w:val="222222"/>
        </w:rPr>
      </w:pPr>
      <w:r>
        <w:rPr>
          <w:rFonts w:ascii="Arial" w:eastAsia="Times New Roman" w:hAnsi="Arial" w:cs="Arial"/>
          <w:b/>
          <w:bCs/>
          <w:color w:val="222222"/>
        </w:rPr>
        <w:t xml:space="preserve">                                    </w:t>
      </w:r>
      <w:r w:rsidR="00496868" w:rsidRPr="00496868">
        <w:rPr>
          <w:rFonts w:ascii="Arial" w:eastAsia="Times New Roman" w:hAnsi="Arial" w:cs="Arial"/>
          <w:b/>
          <w:bCs/>
          <w:color w:val="222222"/>
        </w:rPr>
        <w:t>Orhan Veli KANIK</w:t>
      </w:r>
    </w:p>
    <w:p w:rsidR="00DD3B7A" w:rsidRPr="00DD3B7A" w:rsidRDefault="00DD3B7A" w:rsidP="00496868">
      <w:pPr>
        <w:spacing w:after="0" w:line="240" w:lineRule="auto"/>
        <w:rPr>
          <w:rFonts w:ascii="Arial" w:hAnsi="Arial" w:cs="Arial"/>
        </w:rPr>
      </w:pPr>
    </w:p>
    <w:sectPr w:rsidR="00DD3B7A" w:rsidRPr="00DD3B7A" w:rsidSect="00DD3B7A">
      <w:type w:val="continuous"/>
      <w:pgSz w:w="11906" w:h="16838"/>
      <w:pgMar w:top="567" w:right="567" w:bottom="567" w:left="851"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DD3B7A"/>
    <w:rsid w:val="00191438"/>
    <w:rsid w:val="00496868"/>
    <w:rsid w:val="007A4A3A"/>
    <w:rsid w:val="00A266B4"/>
    <w:rsid w:val="00DD3B7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9"/>
    <w:qFormat/>
    <w:rsid w:val="0049686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Balk2">
    <w:name w:val="heading 2"/>
    <w:basedOn w:val="Normal"/>
    <w:link w:val="Balk2Char"/>
    <w:uiPriority w:val="9"/>
    <w:qFormat/>
    <w:rsid w:val="0049686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Balk3">
    <w:name w:val="heading 3"/>
    <w:basedOn w:val="Normal"/>
    <w:link w:val="Balk3Char"/>
    <w:uiPriority w:val="9"/>
    <w:qFormat/>
    <w:rsid w:val="0049686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Balk4">
    <w:name w:val="heading 4"/>
    <w:basedOn w:val="Normal"/>
    <w:link w:val="Balk4Char"/>
    <w:uiPriority w:val="9"/>
    <w:qFormat/>
    <w:rsid w:val="00496868"/>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Balk5">
    <w:name w:val="heading 5"/>
    <w:basedOn w:val="Normal"/>
    <w:link w:val="Balk5Char"/>
    <w:uiPriority w:val="9"/>
    <w:qFormat/>
    <w:rsid w:val="00496868"/>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DD3B7A"/>
    <w:rPr>
      <w:b/>
      <w:bCs/>
    </w:rPr>
  </w:style>
  <w:style w:type="character" w:customStyle="1" w:styleId="apple-converted-space">
    <w:name w:val="apple-converted-space"/>
    <w:basedOn w:val="VarsaylanParagrafYazTipi"/>
    <w:rsid w:val="00DD3B7A"/>
  </w:style>
  <w:style w:type="paragraph" w:styleId="NormalWeb">
    <w:name w:val="Normal (Web)"/>
    <w:basedOn w:val="Normal"/>
    <w:uiPriority w:val="99"/>
    <w:semiHidden/>
    <w:unhideWhenUsed/>
    <w:rsid w:val="00DD3B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k1Char">
    <w:name w:val="Başlık 1 Char"/>
    <w:basedOn w:val="VarsaylanParagrafYazTipi"/>
    <w:link w:val="Balk1"/>
    <w:uiPriority w:val="9"/>
    <w:rsid w:val="00496868"/>
    <w:rPr>
      <w:rFonts w:ascii="Times New Roman" w:eastAsia="Times New Roman" w:hAnsi="Times New Roman" w:cs="Times New Roman"/>
      <w:b/>
      <w:bCs/>
      <w:kern w:val="36"/>
      <w:sz w:val="48"/>
      <w:szCs w:val="48"/>
    </w:rPr>
  </w:style>
  <w:style w:type="character" w:customStyle="1" w:styleId="Balk2Char">
    <w:name w:val="Başlık 2 Char"/>
    <w:basedOn w:val="VarsaylanParagrafYazTipi"/>
    <w:link w:val="Balk2"/>
    <w:uiPriority w:val="9"/>
    <w:rsid w:val="00496868"/>
    <w:rPr>
      <w:rFonts w:ascii="Times New Roman" w:eastAsia="Times New Roman" w:hAnsi="Times New Roman" w:cs="Times New Roman"/>
      <w:b/>
      <w:bCs/>
      <w:sz w:val="36"/>
      <w:szCs w:val="36"/>
    </w:rPr>
  </w:style>
  <w:style w:type="character" w:customStyle="1" w:styleId="Balk3Char">
    <w:name w:val="Başlık 3 Char"/>
    <w:basedOn w:val="VarsaylanParagrafYazTipi"/>
    <w:link w:val="Balk3"/>
    <w:uiPriority w:val="9"/>
    <w:rsid w:val="00496868"/>
    <w:rPr>
      <w:rFonts w:ascii="Times New Roman" w:eastAsia="Times New Roman" w:hAnsi="Times New Roman" w:cs="Times New Roman"/>
      <w:b/>
      <w:bCs/>
      <w:sz w:val="27"/>
      <w:szCs w:val="27"/>
    </w:rPr>
  </w:style>
  <w:style w:type="character" w:customStyle="1" w:styleId="Balk4Char">
    <w:name w:val="Başlık 4 Char"/>
    <w:basedOn w:val="VarsaylanParagrafYazTipi"/>
    <w:link w:val="Balk4"/>
    <w:uiPriority w:val="9"/>
    <w:rsid w:val="00496868"/>
    <w:rPr>
      <w:rFonts w:ascii="Times New Roman" w:eastAsia="Times New Roman" w:hAnsi="Times New Roman" w:cs="Times New Roman"/>
      <w:b/>
      <w:bCs/>
      <w:sz w:val="24"/>
      <w:szCs w:val="24"/>
    </w:rPr>
  </w:style>
  <w:style w:type="character" w:customStyle="1" w:styleId="Balk5Char">
    <w:name w:val="Başlık 5 Char"/>
    <w:basedOn w:val="VarsaylanParagrafYazTipi"/>
    <w:link w:val="Balk5"/>
    <w:uiPriority w:val="9"/>
    <w:rsid w:val="00496868"/>
    <w:rPr>
      <w:rFonts w:ascii="Times New Roman" w:eastAsia="Times New Roman" w:hAnsi="Times New Roman"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15741110">
      <w:bodyDiv w:val="1"/>
      <w:marLeft w:val="0"/>
      <w:marRight w:val="0"/>
      <w:marTop w:val="0"/>
      <w:marBottom w:val="0"/>
      <w:divBdr>
        <w:top w:val="none" w:sz="0" w:space="0" w:color="auto"/>
        <w:left w:val="none" w:sz="0" w:space="0" w:color="auto"/>
        <w:bottom w:val="none" w:sz="0" w:space="0" w:color="auto"/>
        <w:right w:val="none" w:sz="0" w:space="0" w:color="auto"/>
      </w:divBdr>
      <w:divsChild>
        <w:div w:id="135802834">
          <w:marLeft w:val="0"/>
          <w:marRight w:val="0"/>
          <w:marTop w:val="0"/>
          <w:marBottom w:val="0"/>
          <w:divBdr>
            <w:top w:val="none" w:sz="0" w:space="0" w:color="auto"/>
            <w:left w:val="none" w:sz="0" w:space="0" w:color="auto"/>
            <w:bottom w:val="none" w:sz="0" w:space="0" w:color="auto"/>
            <w:right w:val="none" w:sz="0" w:space="0" w:color="auto"/>
          </w:divBdr>
        </w:div>
        <w:div w:id="791828863">
          <w:marLeft w:val="0"/>
          <w:marRight w:val="0"/>
          <w:marTop w:val="0"/>
          <w:marBottom w:val="0"/>
          <w:divBdr>
            <w:top w:val="none" w:sz="0" w:space="0" w:color="auto"/>
            <w:left w:val="none" w:sz="0" w:space="0" w:color="auto"/>
            <w:bottom w:val="none" w:sz="0" w:space="0" w:color="auto"/>
            <w:right w:val="none" w:sz="0" w:space="0" w:color="auto"/>
          </w:divBdr>
        </w:div>
        <w:div w:id="1932199807">
          <w:marLeft w:val="0"/>
          <w:marRight w:val="0"/>
          <w:marTop w:val="0"/>
          <w:marBottom w:val="0"/>
          <w:divBdr>
            <w:top w:val="none" w:sz="0" w:space="0" w:color="auto"/>
            <w:left w:val="none" w:sz="0" w:space="0" w:color="auto"/>
            <w:bottom w:val="none" w:sz="0" w:space="0" w:color="auto"/>
            <w:right w:val="none" w:sz="0" w:space="0" w:color="auto"/>
          </w:divBdr>
        </w:div>
        <w:div w:id="170144662">
          <w:marLeft w:val="0"/>
          <w:marRight w:val="0"/>
          <w:marTop w:val="0"/>
          <w:marBottom w:val="0"/>
          <w:divBdr>
            <w:top w:val="none" w:sz="0" w:space="0" w:color="auto"/>
            <w:left w:val="none" w:sz="0" w:space="0" w:color="auto"/>
            <w:bottom w:val="none" w:sz="0" w:space="0" w:color="auto"/>
            <w:right w:val="none" w:sz="0" w:space="0" w:color="auto"/>
          </w:divBdr>
        </w:div>
        <w:div w:id="358046782">
          <w:marLeft w:val="0"/>
          <w:marRight w:val="0"/>
          <w:marTop w:val="0"/>
          <w:marBottom w:val="0"/>
          <w:divBdr>
            <w:top w:val="none" w:sz="0" w:space="0" w:color="auto"/>
            <w:left w:val="none" w:sz="0" w:space="0" w:color="auto"/>
            <w:bottom w:val="none" w:sz="0" w:space="0" w:color="auto"/>
            <w:right w:val="none" w:sz="0" w:space="0" w:color="auto"/>
          </w:divBdr>
        </w:div>
        <w:div w:id="1743068024">
          <w:marLeft w:val="0"/>
          <w:marRight w:val="0"/>
          <w:marTop w:val="0"/>
          <w:marBottom w:val="0"/>
          <w:divBdr>
            <w:top w:val="none" w:sz="0" w:space="0" w:color="auto"/>
            <w:left w:val="none" w:sz="0" w:space="0" w:color="auto"/>
            <w:bottom w:val="none" w:sz="0" w:space="0" w:color="auto"/>
            <w:right w:val="none" w:sz="0" w:space="0" w:color="auto"/>
          </w:divBdr>
        </w:div>
        <w:div w:id="1837844421">
          <w:marLeft w:val="0"/>
          <w:marRight w:val="0"/>
          <w:marTop w:val="0"/>
          <w:marBottom w:val="0"/>
          <w:divBdr>
            <w:top w:val="none" w:sz="0" w:space="0" w:color="auto"/>
            <w:left w:val="none" w:sz="0" w:space="0" w:color="auto"/>
            <w:bottom w:val="none" w:sz="0" w:space="0" w:color="auto"/>
            <w:right w:val="none" w:sz="0" w:space="0" w:color="auto"/>
          </w:divBdr>
        </w:div>
      </w:divsChild>
    </w:div>
    <w:div w:id="406726095">
      <w:bodyDiv w:val="1"/>
      <w:marLeft w:val="0"/>
      <w:marRight w:val="0"/>
      <w:marTop w:val="0"/>
      <w:marBottom w:val="0"/>
      <w:divBdr>
        <w:top w:val="none" w:sz="0" w:space="0" w:color="auto"/>
        <w:left w:val="none" w:sz="0" w:space="0" w:color="auto"/>
        <w:bottom w:val="none" w:sz="0" w:space="0" w:color="auto"/>
        <w:right w:val="none" w:sz="0" w:space="0" w:color="auto"/>
      </w:divBdr>
      <w:divsChild>
        <w:div w:id="1062370812">
          <w:marLeft w:val="0"/>
          <w:marRight w:val="0"/>
          <w:marTop w:val="0"/>
          <w:marBottom w:val="0"/>
          <w:divBdr>
            <w:top w:val="none" w:sz="0" w:space="0" w:color="auto"/>
            <w:left w:val="none" w:sz="0" w:space="0" w:color="auto"/>
            <w:bottom w:val="none" w:sz="0" w:space="0" w:color="auto"/>
            <w:right w:val="none" w:sz="0" w:space="0" w:color="auto"/>
          </w:divBdr>
        </w:div>
        <w:div w:id="1683435332">
          <w:marLeft w:val="0"/>
          <w:marRight w:val="0"/>
          <w:marTop w:val="0"/>
          <w:marBottom w:val="0"/>
          <w:divBdr>
            <w:top w:val="none" w:sz="0" w:space="0" w:color="auto"/>
            <w:left w:val="none" w:sz="0" w:space="0" w:color="auto"/>
            <w:bottom w:val="none" w:sz="0" w:space="0" w:color="auto"/>
            <w:right w:val="none" w:sz="0" w:space="0" w:color="auto"/>
          </w:divBdr>
        </w:div>
        <w:div w:id="1288968454">
          <w:marLeft w:val="0"/>
          <w:marRight w:val="0"/>
          <w:marTop w:val="0"/>
          <w:marBottom w:val="0"/>
          <w:divBdr>
            <w:top w:val="none" w:sz="0" w:space="0" w:color="auto"/>
            <w:left w:val="none" w:sz="0" w:space="0" w:color="auto"/>
            <w:bottom w:val="none" w:sz="0" w:space="0" w:color="auto"/>
            <w:right w:val="none" w:sz="0" w:space="0" w:color="auto"/>
          </w:divBdr>
        </w:div>
        <w:div w:id="2055499957">
          <w:marLeft w:val="0"/>
          <w:marRight w:val="0"/>
          <w:marTop w:val="0"/>
          <w:marBottom w:val="0"/>
          <w:divBdr>
            <w:top w:val="none" w:sz="0" w:space="0" w:color="auto"/>
            <w:left w:val="none" w:sz="0" w:space="0" w:color="auto"/>
            <w:bottom w:val="none" w:sz="0" w:space="0" w:color="auto"/>
            <w:right w:val="none" w:sz="0" w:space="0" w:color="auto"/>
          </w:divBdr>
        </w:div>
        <w:div w:id="1784425061">
          <w:marLeft w:val="0"/>
          <w:marRight w:val="0"/>
          <w:marTop w:val="0"/>
          <w:marBottom w:val="0"/>
          <w:divBdr>
            <w:top w:val="none" w:sz="0" w:space="0" w:color="auto"/>
            <w:left w:val="none" w:sz="0" w:space="0" w:color="auto"/>
            <w:bottom w:val="none" w:sz="0" w:space="0" w:color="auto"/>
            <w:right w:val="none" w:sz="0" w:space="0" w:color="auto"/>
          </w:divBdr>
        </w:div>
        <w:div w:id="41247411">
          <w:marLeft w:val="0"/>
          <w:marRight w:val="0"/>
          <w:marTop w:val="0"/>
          <w:marBottom w:val="0"/>
          <w:divBdr>
            <w:top w:val="none" w:sz="0" w:space="0" w:color="auto"/>
            <w:left w:val="none" w:sz="0" w:space="0" w:color="auto"/>
            <w:bottom w:val="none" w:sz="0" w:space="0" w:color="auto"/>
            <w:right w:val="none" w:sz="0" w:space="0" w:color="auto"/>
          </w:divBdr>
        </w:div>
        <w:div w:id="579363190">
          <w:marLeft w:val="0"/>
          <w:marRight w:val="0"/>
          <w:marTop w:val="0"/>
          <w:marBottom w:val="0"/>
          <w:divBdr>
            <w:top w:val="none" w:sz="0" w:space="0" w:color="auto"/>
            <w:left w:val="none" w:sz="0" w:space="0" w:color="auto"/>
            <w:bottom w:val="none" w:sz="0" w:space="0" w:color="auto"/>
            <w:right w:val="none" w:sz="0" w:space="0" w:color="auto"/>
          </w:divBdr>
        </w:div>
        <w:div w:id="247081599">
          <w:marLeft w:val="0"/>
          <w:marRight w:val="0"/>
          <w:marTop w:val="0"/>
          <w:marBottom w:val="0"/>
          <w:divBdr>
            <w:top w:val="none" w:sz="0" w:space="0" w:color="auto"/>
            <w:left w:val="none" w:sz="0" w:space="0" w:color="auto"/>
            <w:bottom w:val="none" w:sz="0" w:space="0" w:color="auto"/>
            <w:right w:val="none" w:sz="0" w:space="0" w:color="auto"/>
          </w:divBdr>
          <w:divsChild>
            <w:div w:id="368602399">
              <w:marLeft w:val="0"/>
              <w:marRight w:val="0"/>
              <w:marTop w:val="0"/>
              <w:marBottom w:val="0"/>
              <w:divBdr>
                <w:top w:val="none" w:sz="0" w:space="0" w:color="auto"/>
                <w:left w:val="none" w:sz="0" w:space="0" w:color="auto"/>
                <w:bottom w:val="none" w:sz="0" w:space="0" w:color="auto"/>
                <w:right w:val="none" w:sz="0" w:space="0" w:color="auto"/>
              </w:divBdr>
            </w:div>
            <w:div w:id="1845241054">
              <w:marLeft w:val="0"/>
              <w:marRight w:val="0"/>
              <w:marTop w:val="0"/>
              <w:marBottom w:val="0"/>
              <w:divBdr>
                <w:top w:val="none" w:sz="0" w:space="0" w:color="auto"/>
                <w:left w:val="none" w:sz="0" w:space="0" w:color="auto"/>
                <w:bottom w:val="none" w:sz="0" w:space="0" w:color="auto"/>
                <w:right w:val="none" w:sz="0" w:space="0" w:color="auto"/>
              </w:divBdr>
            </w:div>
            <w:div w:id="1850481869">
              <w:marLeft w:val="0"/>
              <w:marRight w:val="0"/>
              <w:marTop w:val="0"/>
              <w:marBottom w:val="0"/>
              <w:divBdr>
                <w:top w:val="none" w:sz="0" w:space="0" w:color="auto"/>
                <w:left w:val="none" w:sz="0" w:space="0" w:color="auto"/>
                <w:bottom w:val="none" w:sz="0" w:space="0" w:color="auto"/>
                <w:right w:val="none" w:sz="0" w:space="0" w:color="auto"/>
              </w:divBdr>
            </w:div>
            <w:div w:id="61762197">
              <w:marLeft w:val="0"/>
              <w:marRight w:val="0"/>
              <w:marTop w:val="0"/>
              <w:marBottom w:val="0"/>
              <w:divBdr>
                <w:top w:val="none" w:sz="0" w:space="0" w:color="auto"/>
                <w:left w:val="none" w:sz="0" w:space="0" w:color="auto"/>
                <w:bottom w:val="none" w:sz="0" w:space="0" w:color="auto"/>
                <w:right w:val="none" w:sz="0" w:space="0" w:color="auto"/>
              </w:divBdr>
            </w:div>
            <w:div w:id="56899667">
              <w:marLeft w:val="0"/>
              <w:marRight w:val="0"/>
              <w:marTop w:val="0"/>
              <w:marBottom w:val="0"/>
              <w:divBdr>
                <w:top w:val="none" w:sz="0" w:space="0" w:color="auto"/>
                <w:left w:val="none" w:sz="0" w:space="0" w:color="auto"/>
                <w:bottom w:val="none" w:sz="0" w:space="0" w:color="auto"/>
                <w:right w:val="none" w:sz="0" w:space="0" w:color="auto"/>
              </w:divBdr>
            </w:div>
            <w:div w:id="1873609445">
              <w:marLeft w:val="0"/>
              <w:marRight w:val="0"/>
              <w:marTop w:val="0"/>
              <w:marBottom w:val="0"/>
              <w:divBdr>
                <w:top w:val="none" w:sz="0" w:space="0" w:color="auto"/>
                <w:left w:val="none" w:sz="0" w:space="0" w:color="auto"/>
                <w:bottom w:val="none" w:sz="0" w:space="0" w:color="auto"/>
                <w:right w:val="none" w:sz="0" w:space="0" w:color="auto"/>
              </w:divBdr>
            </w:div>
            <w:div w:id="133451534">
              <w:marLeft w:val="0"/>
              <w:marRight w:val="0"/>
              <w:marTop w:val="0"/>
              <w:marBottom w:val="0"/>
              <w:divBdr>
                <w:top w:val="none" w:sz="0" w:space="0" w:color="auto"/>
                <w:left w:val="none" w:sz="0" w:space="0" w:color="auto"/>
                <w:bottom w:val="none" w:sz="0" w:space="0" w:color="auto"/>
                <w:right w:val="none" w:sz="0" w:space="0" w:color="auto"/>
              </w:divBdr>
            </w:div>
            <w:div w:id="1655914856">
              <w:marLeft w:val="0"/>
              <w:marRight w:val="0"/>
              <w:marTop w:val="0"/>
              <w:marBottom w:val="0"/>
              <w:divBdr>
                <w:top w:val="none" w:sz="0" w:space="0" w:color="auto"/>
                <w:left w:val="none" w:sz="0" w:space="0" w:color="auto"/>
                <w:bottom w:val="none" w:sz="0" w:space="0" w:color="auto"/>
                <w:right w:val="none" w:sz="0" w:space="0" w:color="auto"/>
              </w:divBdr>
            </w:div>
            <w:div w:id="1164053753">
              <w:marLeft w:val="0"/>
              <w:marRight w:val="0"/>
              <w:marTop w:val="0"/>
              <w:marBottom w:val="0"/>
              <w:divBdr>
                <w:top w:val="none" w:sz="0" w:space="0" w:color="auto"/>
                <w:left w:val="none" w:sz="0" w:space="0" w:color="auto"/>
                <w:bottom w:val="none" w:sz="0" w:space="0" w:color="auto"/>
                <w:right w:val="none" w:sz="0" w:space="0" w:color="auto"/>
              </w:divBdr>
            </w:div>
            <w:div w:id="779302400">
              <w:marLeft w:val="0"/>
              <w:marRight w:val="0"/>
              <w:marTop w:val="0"/>
              <w:marBottom w:val="0"/>
              <w:divBdr>
                <w:top w:val="none" w:sz="0" w:space="0" w:color="auto"/>
                <w:left w:val="none" w:sz="0" w:space="0" w:color="auto"/>
                <w:bottom w:val="none" w:sz="0" w:space="0" w:color="auto"/>
                <w:right w:val="none" w:sz="0" w:space="0" w:color="auto"/>
              </w:divBdr>
            </w:div>
            <w:div w:id="1211578436">
              <w:marLeft w:val="0"/>
              <w:marRight w:val="0"/>
              <w:marTop w:val="0"/>
              <w:marBottom w:val="0"/>
              <w:divBdr>
                <w:top w:val="none" w:sz="0" w:space="0" w:color="auto"/>
                <w:left w:val="none" w:sz="0" w:space="0" w:color="auto"/>
                <w:bottom w:val="none" w:sz="0" w:space="0" w:color="auto"/>
                <w:right w:val="none" w:sz="0" w:space="0" w:color="auto"/>
              </w:divBdr>
            </w:div>
            <w:div w:id="560597424">
              <w:marLeft w:val="0"/>
              <w:marRight w:val="0"/>
              <w:marTop w:val="0"/>
              <w:marBottom w:val="0"/>
              <w:divBdr>
                <w:top w:val="none" w:sz="0" w:space="0" w:color="auto"/>
                <w:left w:val="none" w:sz="0" w:space="0" w:color="auto"/>
                <w:bottom w:val="none" w:sz="0" w:space="0" w:color="auto"/>
                <w:right w:val="none" w:sz="0" w:space="0" w:color="auto"/>
              </w:divBdr>
            </w:div>
            <w:div w:id="866531226">
              <w:marLeft w:val="0"/>
              <w:marRight w:val="0"/>
              <w:marTop w:val="0"/>
              <w:marBottom w:val="0"/>
              <w:divBdr>
                <w:top w:val="none" w:sz="0" w:space="0" w:color="auto"/>
                <w:left w:val="none" w:sz="0" w:space="0" w:color="auto"/>
                <w:bottom w:val="none" w:sz="0" w:space="0" w:color="auto"/>
                <w:right w:val="none" w:sz="0" w:space="0" w:color="auto"/>
              </w:divBdr>
            </w:div>
            <w:div w:id="872810134">
              <w:marLeft w:val="0"/>
              <w:marRight w:val="0"/>
              <w:marTop w:val="0"/>
              <w:marBottom w:val="0"/>
              <w:divBdr>
                <w:top w:val="none" w:sz="0" w:space="0" w:color="auto"/>
                <w:left w:val="none" w:sz="0" w:space="0" w:color="auto"/>
                <w:bottom w:val="none" w:sz="0" w:space="0" w:color="auto"/>
                <w:right w:val="none" w:sz="0" w:space="0" w:color="auto"/>
              </w:divBdr>
            </w:div>
            <w:div w:id="1041248384">
              <w:marLeft w:val="0"/>
              <w:marRight w:val="0"/>
              <w:marTop w:val="0"/>
              <w:marBottom w:val="0"/>
              <w:divBdr>
                <w:top w:val="none" w:sz="0" w:space="0" w:color="auto"/>
                <w:left w:val="none" w:sz="0" w:space="0" w:color="auto"/>
                <w:bottom w:val="none" w:sz="0" w:space="0" w:color="auto"/>
                <w:right w:val="none" w:sz="0" w:space="0" w:color="auto"/>
              </w:divBdr>
            </w:div>
            <w:div w:id="602610372">
              <w:marLeft w:val="0"/>
              <w:marRight w:val="0"/>
              <w:marTop w:val="0"/>
              <w:marBottom w:val="0"/>
              <w:divBdr>
                <w:top w:val="none" w:sz="0" w:space="0" w:color="auto"/>
                <w:left w:val="none" w:sz="0" w:space="0" w:color="auto"/>
                <w:bottom w:val="none" w:sz="0" w:space="0" w:color="auto"/>
                <w:right w:val="none" w:sz="0" w:space="0" w:color="auto"/>
              </w:divBdr>
            </w:div>
            <w:div w:id="1346134177">
              <w:marLeft w:val="0"/>
              <w:marRight w:val="0"/>
              <w:marTop w:val="0"/>
              <w:marBottom w:val="0"/>
              <w:divBdr>
                <w:top w:val="none" w:sz="0" w:space="0" w:color="auto"/>
                <w:left w:val="none" w:sz="0" w:space="0" w:color="auto"/>
                <w:bottom w:val="none" w:sz="0" w:space="0" w:color="auto"/>
                <w:right w:val="none" w:sz="0" w:space="0" w:color="auto"/>
              </w:divBdr>
            </w:div>
            <w:div w:id="650328736">
              <w:marLeft w:val="0"/>
              <w:marRight w:val="0"/>
              <w:marTop w:val="0"/>
              <w:marBottom w:val="0"/>
              <w:divBdr>
                <w:top w:val="none" w:sz="0" w:space="0" w:color="auto"/>
                <w:left w:val="none" w:sz="0" w:space="0" w:color="auto"/>
                <w:bottom w:val="none" w:sz="0" w:space="0" w:color="auto"/>
                <w:right w:val="none" w:sz="0" w:space="0" w:color="auto"/>
              </w:divBdr>
            </w:div>
            <w:div w:id="715471770">
              <w:marLeft w:val="0"/>
              <w:marRight w:val="0"/>
              <w:marTop w:val="0"/>
              <w:marBottom w:val="0"/>
              <w:divBdr>
                <w:top w:val="none" w:sz="0" w:space="0" w:color="auto"/>
                <w:left w:val="none" w:sz="0" w:space="0" w:color="auto"/>
                <w:bottom w:val="none" w:sz="0" w:space="0" w:color="auto"/>
                <w:right w:val="none" w:sz="0" w:space="0" w:color="auto"/>
              </w:divBdr>
            </w:div>
            <w:div w:id="765080433">
              <w:marLeft w:val="0"/>
              <w:marRight w:val="0"/>
              <w:marTop w:val="0"/>
              <w:marBottom w:val="0"/>
              <w:divBdr>
                <w:top w:val="none" w:sz="0" w:space="0" w:color="auto"/>
                <w:left w:val="none" w:sz="0" w:space="0" w:color="auto"/>
                <w:bottom w:val="none" w:sz="0" w:space="0" w:color="auto"/>
                <w:right w:val="none" w:sz="0" w:space="0" w:color="auto"/>
              </w:divBdr>
            </w:div>
            <w:div w:id="403992627">
              <w:marLeft w:val="0"/>
              <w:marRight w:val="0"/>
              <w:marTop w:val="0"/>
              <w:marBottom w:val="0"/>
              <w:divBdr>
                <w:top w:val="none" w:sz="0" w:space="0" w:color="auto"/>
                <w:left w:val="none" w:sz="0" w:space="0" w:color="auto"/>
                <w:bottom w:val="none" w:sz="0" w:space="0" w:color="auto"/>
                <w:right w:val="none" w:sz="0" w:space="0" w:color="auto"/>
              </w:divBdr>
            </w:div>
            <w:div w:id="2042969476">
              <w:marLeft w:val="0"/>
              <w:marRight w:val="0"/>
              <w:marTop w:val="0"/>
              <w:marBottom w:val="0"/>
              <w:divBdr>
                <w:top w:val="none" w:sz="0" w:space="0" w:color="auto"/>
                <w:left w:val="none" w:sz="0" w:space="0" w:color="auto"/>
                <w:bottom w:val="none" w:sz="0" w:space="0" w:color="auto"/>
                <w:right w:val="none" w:sz="0" w:space="0" w:color="auto"/>
              </w:divBdr>
            </w:div>
          </w:divsChild>
        </w:div>
        <w:div w:id="1330792184">
          <w:marLeft w:val="0"/>
          <w:marRight w:val="0"/>
          <w:marTop w:val="0"/>
          <w:marBottom w:val="0"/>
          <w:divBdr>
            <w:top w:val="none" w:sz="0" w:space="0" w:color="auto"/>
            <w:left w:val="none" w:sz="0" w:space="0" w:color="auto"/>
            <w:bottom w:val="none" w:sz="0" w:space="0" w:color="auto"/>
            <w:right w:val="none" w:sz="0" w:space="0" w:color="auto"/>
          </w:divBdr>
        </w:div>
        <w:div w:id="1051349272">
          <w:marLeft w:val="0"/>
          <w:marRight w:val="0"/>
          <w:marTop w:val="0"/>
          <w:marBottom w:val="0"/>
          <w:divBdr>
            <w:top w:val="none" w:sz="0" w:space="0" w:color="auto"/>
            <w:left w:val="none" w:sz="0" w:space="0" w:color="auto"/>
            <w:bottom w:val="none" w:sz="0" w:space="0" w:color="auto"/>
            <w:right w:val="none" w:sz="0" w:space="0" w:color="auto"/>
          </w:divBdr>
          <w:divsChild>
            <w:div w:id="1092435868">
              <w:marLeft w:val="0"/>
              <w:marRight w:val="0"/>
              <w:marTop w:val="0"/>
              <w:marBottom w:val="0"/>
              <w:divBdr>
                <w:top w:val="none" w:sz="0" w:space="0" w:color="auto"/>
                <w:left w:val="none" w:sz="0" w:space="0" w:color="auto"/>
                <w:bottom w:val="none" w:sz="0" w:space="0" w:color="auto"/>
                <w:right w:val="none" w:sz="0" w:space="0" w:color="auto"/>
              </w:divBdr>
            </w:div>
            <w:div w:id="1484857578">
              <w:marLeft w:val="0"/>
              <w:marRight w:val="0"/>
              <w:marTop w:val="0"/>
              <w:marBottom w:val="0"/>
              <w:divBdr>
                <w:top w:val="none" w:sz="0" w:space="0" w:color="auto"/>
                <w:left w:val="none" w:sz="0" w:space="0" w:color="auto"/>
                <w:bottom w:val="none" w:sz="0" w:space="0" w:color="auto"/>
                <w:right w:val="none" w:sz="0" w:space="0" w:color="auto"/>
              </w:divBdr>
            </w:div>
            <w:div w:id="1329400330">
              <w:marLeft w:val="0"/>
              <w:marRight w:val="0"/>
              <w:marTop w:val="0"/>
              <w:marBottom w:val="0"/>
              <w:divBdr>
                <w:top w:val="none" w:sz="0" w:space="0" w:color="auto"/>
                <w:left w:val="none" w:sz="0" w:space="0" w:color="auto"/>
                <w:bottom w:val="none" w:sz="0" w:space="0" w:color="auto"/>
                <w:right w:val="none" w:sz="0" w:space="0" w:color="auto"/>
              </w:divBdr>
            </w:div>
            <w:div w:id="748229530">
              <w:marLeft w:val="0"/>
              <w:marRight w:val="0"/>
              <w:marTop w:val="0"/>
              <w:marBottom w:val="0"/>
              <w:divBdr>
                <w:top w:val="none" w:sz="0" w:space="0" w:color="auto"/>
                <w:left w:val="none" w:sz="0" w:space="0" w:color="auto"/>
                <w:bottom w:val="none" w:sz="0" w:space="0" w:color="auto"/>
                <w:right w:val="none" w:sz="0" w:space="0" w:color="auto"/>
              </w:divBdr>
            </w:div>
            <w:div w:id="2090535981">
              <w:marLeft w:val="0"/>
              <w:marRight w:val="0"/>
              <w:marTop w:val="0"/>
              <w:marBottom w:val="0"/>
              <w:divBdr>
                <w:top w:val="none" w:sz="0" w:space="0" w:color="auto"/>
                <w:left w:val="none" w:sz="0" w:space="0" w:color="auto"/>
                <w:bottom w:val="none" w:sz="0" w:space="0" w:color="auto"/>
                <w:right w:val="none" w:sz="0" w:space="0" w:color="auto"/>
              </w:divBdr>
            </w:div>
            <w:div w:id="352804373">
              <w:marLeft w:val="0"/>
              <w:marRight w:val="0"/>
              <w:marTop w:val="0"/>
              <w:marBottom w:val="0"/>
              <w:divBdr>
                <w:top w:val="none" w:sz="0" w:space="0" w:color="auto"/>
                <w:left w:val="none" w:sz="0" w:space="0" w:color="auto"/>
                <w:bottom w:val="none" w:sz="0" w:space="0" w:color="auto"/>
                <w:right w:val="none" w:sz="0" w:space="0" w:color="auto"/>
              </w:divBdr>
            </w:div>
            <w:div w:id="1702826294">
              <w:marLeft w:val="0"/>
              <w:marRight w:val="0"/>
              <w:marTop w:val="0"/>
              <w:marBottom w:val="0"/>
              <w:divBdr>
                <w:top w:val="none" w:sz="0" w:space="0" w:color="auto"/>
                <w:left w:val="none" w:sz="0" w:space="0" w:color="auto"/>
                <w:bottom w:val="none" w:sz="0" w:space="0" w:color="auto"/>
                <w:right w:val="none" w:sz="0" w:space="0" w:color="auto"/>
              </w:divBdr>
            </w:div>
            <w:div w:id="1343703820">
              <w:marLeft w:val="0"/>
              <w:marRight w:val="0"/>
              <w:marTop w:val="0"/>
              <w:marBottom w:val="0"/>
              <w:divBdr>
                <w:top w:val="none" w:sz="0" w:space="0" w:color="auto"/>
                <w:left w:val="none" w:sz="0" w:space="0" w:color="auto"/>
                <w:bottom w:val="none" w:sz="0" w:space="0" w:color="auto"/>
                <w:right w:val="none" w:sz="0" w:space="0" w:color="auto"/>
              </w:divBdr>
            </w:div>
            <w:div w:id="855997047">
              <w:marLeft w:val="0"/>
              <w:marRight w:val="0"/>
              <w:marTop w:val="0"/>
              <w:marBottom w:val="0"/>
              <w:divBdr>
                <w:top w:val="none" w:sz="0" w:space="0" w:color="auto"/>
                <w:left w:val="none" w:sz="0" w:space="0" w:color="auto"/>
                <w:bottom w:val="none" w:sz="0" w:space="0" w:color="auto"/>
                <w:right w:val="none" w:sz="0" w:space="0" w:color="auto"/>
              </w:divBdr>
            </w:div>
            <w:div w:id="1268544339">
              <w:marLeft w:val="0"/>
              <w:marRight w:val="0"/>
              <w:marTop w:val="0"/>
              <w:marBottom w:val="0"/>
              <w:divBdr>
                <w:top w:val="none" w:sz="0" w:space="0" w:color="auto"/>
                <w:left w:val="none" w:sz="0" w:space="0" w:color="auto"/>
                <w:bottom w:val="none" w:sz="0" w:space="0" w:color="auto"/>
                <w:right w:val="none" w:sz="0" w:space="0" w:color="auto"/>
              </w:divBdr>
            </w:div>
            <w:div w:id="1629965743">
              <w:marLeft w:val="0"/>
              <w:marRight w:val="0"/>
              <w:marTop w:val="0"/>
              <w:marBottom w:val="0"/>
              <w:divBdr>
                <w:top w:val="none" w:sz="0" w:space="0" w:color="auto"/>
                <w:left w:val="none" w:sz="0" w:space="0" w:color="auto"/>
                <w:bottom w:val="none" w:sz="0" w:space="0" w:color="auto"/>
                <w:right w:val="none" w:sz="0" w:space="0" w:color="auto"/>
              </w:divBdr>
            </w:div>
            <w:div w:id="1320771385">
              <w:marLeft w:val="0"/>
              <w:marRight w:val="0"/>
              <w:marTop w:val="0"/>
              <w:marBottom w:val="0"/>
              <w:divBdr>
                <w:top w:val="none" w:sz="0" w:space="0" w:color="auto"/>
                <w:left w:val="none" w:sz="0" w:space="0" w:color="auto"/>
                <w:bottom w:val="none" w:sz="0" w:space="0" w:color="auto"/>
                <w:right w:val="none" w:sz="0" w:space="0" w:color="auto"/>
              </w:divBdr>
            </w:div>
            <w:div w:id="587425223">
              <w:marLeft w:val="0"/>
              <w:marRight w:val="0"/>
              <w:marTop w:val="0"/>
              <w:marBottom w:val="0"/>
              <w:divBdr>
                <w:top w:val="none" w:sz="0" w:space="0" w:color="auto"/>
                <w:left w:val="none" w:sz="0" w:space="0" w:color="auto"/>
                <w:bottom w:val="none" w:sz="0" w:space="0" w:color="auto"/>
                <w:right w:val="none" w:sz="0" w:space="0" w:color="auto"/>
              </w:divBdr>
            </w:div>
            <w:div w:id="804198161">
              <w:marLeft w:val="0"/>
              <w:marRight w:val="0"/>
              <w:marTop w:val="0"/>
              <w:marBottom w:val="0"/>
              <w:divBdr>
                <w:top w:val="none" w:sz="0" w:space="0" w:color="auto"/>
                <w:left w:val="none" w:sz="0" w:space="0" w:color="auto"/>
                <w:bottom w:val="none" w:sz="0" w:space="0" w:color="auto"/>
                <w:right w:val="none" w:sz="0" w:space="0" w:color="auto"/>
              </w:divBdr>
            </w:div>
            <w:div w:id="1858233039">
              <w:marLeft w:val="0"/>
              <w:marRight w:val="0"/>
              <w:marTop w:val="0"/>
              <w:marBottom w:val="0"/>
              <w:divBdr>
                <w:top w:val="none" w:sz="0" w:space="0" w:color="auto"/>
                <w:left w:val="none" w:sz="0" w:space="0" w:color="auto"/>
                <w:bottom w:val="none" w:sz="0" w:space="0" w:color="auto"/>
                <w:right w:val="none" w:sz="0" w:space="0" w:color="auto"/>
              </w:divBdr>
            </w:div>
            <w:div w:id="978219021">
              <w:marLeft w:val="0"/>
              <w:marRight w:val="0"/>
              <w:marTop w:val="0"/>
              <w:marBottom w:val="0"/>
              <w:divBdr>
                <w:top w:val="none" w:sz="0" w:space="0" w:color="auto"/>
                <w:left w:val="none" w:sz="0" w:space="0" w:color="auto"/>
                <w:bottom w:val="none" w:sz="0" w:space="0" w:color="auto"/>
                <w:right w:val="none" w:sz="0" w:space="0" w:color="auto"/>
              </w:divBdr>
            </w:div>
            <w:div w:id="1106653683">
              <w:marLeft w:val="0"/>
              <w:marRight w:val="0"/>
              <w:marTop w:val="0"/>
              <w:marBottom w:val="0"/>
              <w:divBdr>
                <w:top w:val="none" w:sz="0" w:space="0" w:color="auto"/>
                <w:left w:val="none" w:sz="0" w:space="0" w:color="auto"/>
                <w:bottom w:val="none" w:sz="0" w:space="0" w:color="auto"/>
                <w:right w:val="none" w:sz="0" w:space="0" w:color="auto"/>
              </w:divBdr>
            </w:div>
            <w:div w:id="1582328415">
              <w:marLeft w:val="0"/>
              <w:marRight w:val="0"/>
              <w:marTop w:val="0"/>
              <w:marBottom w:val="0"/>
              <w:divBdr>
                <w:top w:val="none" w:sz="0" w:space="0" w:color="auto"/>
                <w:left w:val="none" w:sz="0" w:space="0" w:color="auto"/>
                <w:bottom w:val="none" w:sz="0" w:space="0" w:color="auto"/>
                <w:right w:val="none" w:sz="0" w:space="0" w:color="auto"/>
              </w:divBdr>
            </w:div>
            <w:div w:id="191635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3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Pages>
  <Words>1353</Words>
  <Characters>7718</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ders-akademi</dc:creator>
  <cp:keywords/>
  <dc:description/>
  <cp:lastModifiedBy>ders-akademi</cp:lastModifiedBy>
  <cp:revision>2</cp:revision>
  <dcterms:created xsi:type="dcterms:W3CDTF">2014-11-05T08:10:00Z</dcterms:created>
  <dcterms:modified xsi:type="dcterms:W3CDTF">2014-11-05T09:03:00Z</dcterms:modified>
</cp:coreProperties>
</file>